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934" w:rsidRPr="00BB1960" w:rsidRDefault="009B1C3D">
      <w:pPr>
        <w:rPr>
          <w:rFonts w:ascii="Calibri" w:eastAsia="Arial" w:hAnsi="Calibri" w:cs="Calibri"/>
          <w:sz w:val="20"/>
          <w:szCs w:val="20"/>
        </w:rPr>
      </w:pPr>
      <w:r w:rsidRPr="00BB1960">
        <w:rPr>
          <w:rFonts w:ascii="Calibri" w:hAnsi="Calibri" w:cs="Calibri"/>
          <w:b/>
          <w:bCs/>
          <w:sz w:val="20"/>
          <w:szCs w:val="20"/>
        </w:rPr>
        <w:t>CLERK OF THE COUNCIL</w:t>
      </w:r>
      <w:r w:rsidR="00C12634" w:rsidRPr="00BB1960">
        <w:rPr>
          <w:rFonts w:ascii="Calibri" w:eastAsia="Arial" w:hAnsi="Calibri" w:cs="Calibri"/>
          <w:sz w:val="20"/>
          <w:szCs w:val="20"/>
        </w:rPr>
        <w:tab/>
      </w:r>
      <w:r w:rsidR="00C12634" w:rsidRPr="00BB1960">
        <w:rPr>
          <w:rFonts w:ascii="Calibri" w:eastAsia="Arial" w:hAnsi="Calibri" w:cs="Calibri"/>
          <w:sz w:val="20"/>
          <w:szCs w:val="20"/>
        </w:rPr>
        <w:tab/>
      </w:r>
      <w:r w:rsidR="00C12634" w:rsidRPr="00BB1960">
        <w:rPr>
          <w:rFonts w:ascii="Calibri" w:eastAsia="Arial" w:hAnsi="Calibri" w:cs="Calibri"/>
          <w:sz w:val="20"/>
          <w:szCs w:val="20"/>
        </w:rPr>
        <w:tab/>
      </w:r>
      <w:r w:rsidR="00C12634" w:rsidRPr="00BB1960">
        <w:rPr>
          <w:rFonts w:ascii="Calibri" w:eastAsia="Arial" w:hAnsi="Calibri" w:cs="Calibri"/>
          <w:sz w:val="20"/>
          <w:szCs w:val="20"/>
        </w:rPr>
        <w:tab/>
      </w:r>
      <w:r w:rsidR="00C12634" w:rsidRPr="00BB1960">
        <w:rPr>
          <w:rFonts w:ascii="Calibri" w:eastAsia="Arial" w:hAnsi="Calibri" w:cs="Calibri"/>
          <w:sz w:val="20"/>
          <w:szCs w:val="20"/>
        </w:rPr>
        <w:tab/>
      </w:r>
      <w:r w:rsidR="00C12634" w:rsidRPr="00BB1960">
        <w:rPr>
          <w:rFonts w:ascii="Calibri" w:eastAsia="Arial" w:hAnsi="Calibri" w:cs="Calibri"/>
          <w:sz w:val="20"/>
          <w:szCs w:val="20"/>
        </w:rPr>
        <w:tab/>
      </w:r>
      <w:r w:rsidR="00C12634" w:rsidRPr="00BB1960">
        <w:rPr>
          <w:rFonts w:ascii="Calibri" w:eastAsia="Arial" w:hAnsi="Calibri" w:cs="Calibri"/>
          <w:sz w:val="20"/>
          <w:szCs w:val="20"/>
        </w:rPr>
        <w:tab/>
      </w:r>
      <w:r w:rsidR="00564BA1" w:rsidRPr="00BB1960">
        <w:rPr>
          <w:rFonts w:ascii="Calibri" w:eastAsia="Arial" w:hAnsi="Calibri" w:cs="Calibri"/>
          <w:sz w:val="20"/>
          <w:szCs w:val="20"/>
        </w:rPr>
        <w:tab/>
      </w:r>
      <w:r w:rsidR="00C12634" w:rsidRPr="00BB1960">
        <w:rPr>
          <w:rFonts w:ascii="Calibri" w:eastAsia="Arial" w:hAnsi="Calibri" w:cs="Calibri"/>
          <w:sz w:val="20"/>
          <w:szCs w:val="20"/>
        </w:rPr>
        <w:t xml:space="preserve">11 </w:t>
      </w:r>
      <w:proofErr w:type="spellStart"/>
      <w:r w:rsidR="00C12634" w:rsidRPr="00BB1960">
        <w:rPr>
          <w:rFonts w:ascii="Calibri" w:eastAsia="Arial" w:hAnsi="Calibri" w:cs="Calibri"/>
          <w:sz w:val="20"/>
          <w:szCs w:val="20"/>
        </w:rPr>
        <w:t>Highfield</w:t>
      </w:r>
      <w:proofErr w:type="spellEnd"/>
      <w:r w:rsidR="00C12634" w:rsidRPr="00BB1960">
        <w:rPr>
          <w:rFonts w:ascii="Calibri" w:eastAsia="Arial" w:hAnsi="Calibri" w:cs="Calibri"/>
          <w:sz w:val="20"/>
          <w:szCs w:val="20"/>
        </w:rPr>
        <w:t xml:space="preserve"> Road</w:t>
      </w:r>
    </w:p>
    <w:p w:rsidR="009D3934" w:rsidRPr="00BB1960" w:rsidRDefault="00C12634">
      <w:pPr>
        <w:rPr>
          <w:rFonts w:ascii="Calibri" w:eastAsia="Arial" w:hAnsi="Calibri" w:cs="Calibri"/>
          <w:sz w:val="20"/>
          <w:szCs w:val="20"/>
        </w:rPr>
      </w:pPr>
      <w:r w:rsidRPr="00BB1960">
        <w:rPr>
          <w:rFonts w:ascii="Calibri" w:hAnsi="Calibri" w:cs="Calibri"/>
          <w:sz w:val="20"/>
          <w:szCs w:val="20"/>
        </w:rPr>
        <w:t>Victoria Rutt</w:t>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proofErr w:type="spellStart"/>
      <w:r w:rsidRPr="00BB1960">
        <w:rPr>
          <w:rFonts w:ascii="Calibri" w:hAnsi="Calibri" w:cs="Calibri"/>
          <w:sz w:val="20"/>
          <w:szCs w:val="20"/>
        </w:rPr>
        <w:t>Horam</w:t>
      </w:r>
      <w:proofErr w:type="spellEnd"/>
      <w:r w:rsidRPr="00BB1960">
        <w:rPr>
          <w:rFonts w:ascii="Calibri" w:hAnsi="Calibri" w:cs="Calibri"/>
          <w:sz w:val="20"/>
          <w:szCs w:val="20"/>
        </w:rPr>
        <w:t xml:space="preserve"> </w:t>
      </w:r>
    </w:p>
    <w:p w:rsidR="00C12634" w:rsidRPr="00BB1960" w:rsidRDefault="009B1C3D">
      <w:pPr>
        <w:rPr>
          <w:rFonts w:ascii="Calibri" w:eastAsia="Arial" w:hAnsi="Calibri" w:cs="Calibri"/>
          <w:sz w:val="20"/>
          <w:szCs w:val="20"/>
        </w:rPr>
      </w:pP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00C12634" w:rsidRPr="00BB1960">
        <w:rPr>
          <w:rFonts w:ascii="Calibri" w:eastAsia="Arial" w:hAnsi="Calibri" w:cs="Calibri"/>
          <w:sz w:val="20"/>
          <w:szCs w:val="20"/>
        </w:rPr>
        <w:t>East Sussex</w:t>
      </w:r>
    </w:p>
    <w:p w:rsidR="009D3934" w:rsidRPr="00BB1960" w:rsidRDefault="00C12634">
      <w:pPr>
        <w:rPr>
          <w:rFonts w:ascii="Calibri" w:eastAsia="Arial" w:hAnsi="Calibri" w:cs="Calibri"/>
          <w:sz w:val="20"/>
          <w:szCs w:val="20"/>
        </w:rPr>
      </w:pPr>
      <w:r w:rsidRPr="00BB1960">
        <w:rPr>
          <w:rFonts w:ascii="Calibri" w:eastAsia="Arial" w:hAnsi="Calibri" w:cs="Calibri"/>
          <w:sz w:val="20"/>
          <w:szCs w:val="20"/>
        </w:rPr>
        <w:tab/>
      </w:r>
      <w:r w:rsidRPr="00BB1960">
        <w:rPr>
          <w:rFonts w:ascii="Calibri" w:eastAsia="Arial" w:hAnsi="Calibri" w:cs="Calibri"/>
          <w:sz w:val="20"/>
          <w:szCs w:val="20"/>
        </w:rPr>
        <w:tab/>
      </w:r>
      <w:r w:rsidR="00564BA1"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t>TN21 0ED</w:t>
      </w:r>
      <w:r w:rsidR="009B1C3D" w:rsidRPr="00BB1960">
        <w:rPr>
          <w:rFonts w:ascii="Calibri" w:eastAsia="Arial" w:hAnsi="Calibri" w:cs="Calibri"/>
          <w:sz w:val="20"/>
          <w:szCs w:val="20"/>
        </w:rPr>
        <w:tab/>
      </w:r>
    </w:p>
    <w:p w:rsidR="009D3934" w:rsidRPr="00BB1960" w:rsidRDefault="009B1C3D">
      <w:pPr>
        <w:rPr>
          <w:rFonts w:ascii="Calibri" w:eastAsia="Arial" w:hAnsi="Calibri" w:cs="Calibri"/>
          <w:sz w:val="20"/>
          <w:szCs w:val="20"/>
        </w:rPr>
      </w:pPr>
      <w:r w:rsidRPr="00BB1960">
        <w:rPr>
          <w:rFonts w:ascii="Calibri" w:hAnsi="Calibri" w:cs="Calibri"/>
          <w:sz w:val="20"/>
          <w:szCs w:val="20"/>
        </w:rPr>
        <w:t>Tel/fax: 01323 870212</w:t>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r w:rsidRPr="00BB1960">
        <w:rPr>
          <w:rFonts w:ascii="Calibri" w:hAnsi="Calibri" w:cs="Calibri"/>
          <w:sz w:val="20"/>
          <w:szCs w:val="20"/>
        </w:rPr>
        <w:tab/>
      </w:r>
    </w:p>
    <w:p w:rsidR="009D3934" w:rsidRPr="00BB1960" w:rsidRDefault="009B1C3D">
      <w:pPr>
        <w:rPr>
          <w:rFonts w:ascii="Calibri" w:eastAsia="Arial" w:hAnsi="Calibri" w:cs="Calibri"/>
          <w:sz w:val="20"/>
          <w:szCs w:val="20"/>
        </w:rPr>
      </w:pPr>
      <w:r w:rsidRPr="00BB1960">
        <w:rPr>
          <w:rFonts w:ascii="Calibri" w:hAnsi="Calibri" w:cs="Calibri"/>
          <w:sz w:val="20"/>
          <w:szCs w:val="20"/>
        </w:rPr>
        <w:t xml:space="preserve">E-mail: </w:t>
      </w:r>
      <w:hyperlink r:id="rId7" w:history="1">
        <w:r w:rsidR="00D104EB" w:rsidRPr="00BB1960">
          <w:rPr>
            <w:rStyle w:val="Hyperlink"/>
            <w:rFonts w:ascii="Calibri" w:eastAsia="Arial Unicode MS" w:hAnsi="Calibri" w:cs="Calibri"/>
            <w:color w:val="4F81BD" w:themeColor="accent1"/>
            <w:sz w:val="20"/>
            <w:szCs w:val="20"/>
            <w:u w:color="0000FF"/>
          </w:rPr>
          <w:t>alfristonpc01@btconnect.com</w:t>
        </w:r>
      </w:hyperlink>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r w:rsidRPr="00BB1960">
        <w:rPr>
          <w:rFonts w:ascii="Calibri" w:eastAsia="Arial" w:hAnsi="Calibri" w:cs="Calibri"/>
          <w:sz w:val="20"/>
          <w:szCs w:val="20"/>
        </w:rPr>
        <w:tab/>
      </w:r>
    </w:p>
    <w:p w:rsidR="00BB1960" w:rsidRDefault="00BB1960">
      <w:pPr>
        <w:pStyle w:val="Title"/>
        <w:rPr>
          <w:rFonts w:ascii="Calibri" w:hAnsi="Calibri" w:cs="Calibri"/>
          <w:sz w:val="20"/>
          <w:szCs w:val="20"/>
        </w:rPr>
      </w:pPr>
    </w:p>
    <w:p w:rsidR="009D3934" w:rsidRPr="00BB1960" w:rsidRDefault="009B1C3D">
      <w:pPr>
        <w:pStyle w:val="Title"/>
        <w:rPr>
          <w:rFonts w:ascii="Calibri" w:hAnsi="Calibri" w:cs="Calibri"/>
          <w:sz w:val="20"/>
          <w:szCs w:val="20"/>
        </w:rPr>
      </w:pPr>
      <w:r w:rsidRPr="00BB1960">
        <w:rPr>
          <w:rFonts w:ascii="Calibri" w:hAnsi="Calibri" w:cs="Calibri"/>
          <w:sz w:val="20"/>
          <w:szCs w:val="20"/>
        </w:rPr>
        <w:t>ALFRISTON PARISH COUNCIL</w:t>
      </w:r>
    </w:p>
    <w:p w:rsidR="009D3934" w:rsidRPr="00BB1960" w:rsidRDefault="009B1C3D" w:rsidP="00564BA1">
      <w:pPr>
        <w:pStyle w:val="Title"/>
        <w:rPr>
          <w:rFonts w:ascii="Calibri" w:eastAsia="Arial" w:hAnsi="Calibri" w:cs="Calibri"/>
          <w:b w:val="0"/>
          <w:bCs w:val="0"/>
          <w:sz w:val="20"/>
          <w:szCs w:val="20"/>
        </w:rPr>
      </w:pPr>
      <w:r w:rsidRPr="00BB1960">
        <w:rPr>
          <w:rFonts w:ascii="Calibri" w:hAnsi="Calibri" w:cs="Calibri"/>
          <w:sz w:val="20"/>
          <w:szCs w:val="20"/>
        </w:rPr>
        <w:t>PLEASURE GROUNDS, PUBLIC WALKS AND OPEN SPACES.</w:t>
      </w:r>
    </w:p>
    <w:p w:rsidR="009D3934" w:rsidRPr="00BB1960" w:rsidRDefault="009B1C3D">
      <w:pPr>
        <w:pStyle w:val="BodyText"/>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Byelaws made under Sections 12 &amp; 15 of the Open Spaces Act 1906 and Section 164, Public Health Act 1875 by the Parish Council of Alfriston with respect to Recreation Grounds.</w:t>
      </w:r>
    </w:p>
    <w:p w:rsidR="009D3934" w:rsidRPr="00BB1960" w:rsidRDefault="009D3934">
      <w:pPr>
        <w:pStyle w:val="BodyText"/>
        <w:rPr>
          <w:rFonts w:ascii="Calibri" w:eastAsia="Arial" w:hAnsi="Calibri" w:cs="Calibri"/>
          <w:b/>
          <w:bCs/>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w:t>
      </w:r>
      <w:r w:rsidRPr="00BB1960">
        <w:rPr>
          <w:rFonts w:ascii="Calibri" w:hAnsi="Calibri" w:cs="Calibri"/>
          <w:b/>
          <w:bCs/>
          <w:color w:val="000000"/>
          <w:sz w:val="20"/>
          <w:szCs w:val="20"/>
          <w:u w:color="000000"/>
        </w:rPr>
        <w:tab/>
        <w:t>Interpretation</w:t>
      </w:r>
    </w:p>
    <w:p w:rsidR="009D3934" w:rsidRPr="00BB1960" w:rsidRDefault="009B1C3D">
      <w:pPr>
        <w:ind w:left="397"/>
        <w:jc w:val="both"/>
        <w:rPr>
          <w:rFonts w:ascii="Calibri" w:eastAsia="Arial" w:hAnsi="Calibri" w:cs="Calibri"/>
          <w:sz w:val="20"/>
          <w:szCs w:val="20"/>
        </w:rPr>
      </w:pPr>
      <w:r w:rsidRPr="00BB1960">
        <w:rPr>
          <w:rFonts w:ascii="Calibri" w:hAnsi="Calibri" w:cs="Calibri"/>
          <w:sz w:val="20"/>
          <w:szCs w:val="20"/>
        </w:rPr>
        <w:t>In these byelaws “the Council” means the Parish Council of Alfriston,</w:t>
      </w:r>
    </w:p>
    <w:p w:rsidR="009D3934" w:rsidRPr="00BB1960" w:rsidRDefault="009B1C3D">
      <w:pPr>
        <w:ind w:left="397"/>
        <w:jc w:val="both"/>
        <w:rPr>
          <w:rFonts w:ascii="Calibri" w:eastAsia="Arial" w:hAnsi="Calibri" w:cs="Calibri"/>
          <w:sz w:val="20"/>
          <w:szCs w:val="20"/>
        </w:rPr>
      </w:pPr>
      <w:r w:rsidRPr="00BB1960">
        <w:rPr>
          <w:rFonts w:ascii="Calibri" w:hAnsi="Calibri" w:cs="Calibri"/>
          <w:sz w:val="20"/>
          <w:szCs w:val="20"/>
        </w:rPr>
        <w:t>“The ground” means any of the grounds listed in Schedule A to the byelaws.</w:t>
      </w:r>
    </w:p>
    <w:p w:rsidR="009D3934" w:rsidRPr="00BB1960" w:rsidRDefault="009D3934">
      <w:pPr>
        <w:jc w:val="both"/>
        <w:rPr>
          <w:rFonts w:ascii="Calibri" w:eastAsia="Arial" w:hAnsi="Calibri" w:cs="Calibri"/>
          <w:sz w:val="20"/>
          <w:szCs w:val="20"/>
        </w:rPr>
      </w:pPr>
    </w:p>
    <w:p w:rsidR="009D3934" w:rsidRPr="00BB1960" w:rsidRDefault="009B1C3D">
      <w:pPr>
        <w:numPr>
          <w:ilvl w:val="0"/>
          <w:numId w:val="3"/>
        </w:numPr>
        <w:jc w:val="both"/>
        <w:rPr>
          <w:rFonts w:ascii="Calibri" w:eastAsia="Arial" w:hAnsi="Calibri" w:cs="Calibri"/>
          <w:sz w:val="20"/>
          <w:szCs w:val="20"/>
        </w:rPr>
      </w:pPr>
      <w:r w:rsidRPr="00BB1960">
        <w:rPr>
          <w:rFonts w:ascii="Calibri" w:hAnsi="Calibri" w:cs="Calibri"/>
          <w:b/>
          <w:bCs/>
          <w:sz w:val="20"/>
          <w:szCs w:val="20"/>
        </w:rPr>
        <w:t>Vehicles</w:t>
      </w:r>
    </w:p>
    <w:p w:rsidR="009D3934" w:rsidRPr="00BB1960" w:rsidRDefault="009B1C3D">
      <w:pPr>
        <w:pStyle w:val="BodyTextIndent2"/>
        <w:rPr>
          <w:rFonts w:ascii="Calibri" w:hAnsi="Calibri" w:cs="Calibri"/>
          <w:sz w:val="20"/>
          <w:szCs w:val="20"/>
        </w:rPr>
      </w:pPr>
      <w:r w:rsidRPr="00BB1960">
        <w:rPr>
          <w:rFonts w:ascii="Calibri" w:hAnsi="Calibri" w:cs="Calibri"/>
          <w:sz w:val="20"/>
          <w:szCs w:val="20"/>
        </w:rPr>
        <w:t>(</w:t>
      </w:r>
      <w:proofErr w:type="spellStart"/>
      <w:r w:rsidRPr="00BB1960">
        <w:rPr>
          <w:rFonts w:ascii="Calibri" w:hAnsi="Calibri" w:cs="Calibri"/>
          <w:sz w:val="20"/>
          <w:szCs w:val="20"/>
        </w:rPr>
        <w:t>i</w:t>
      </w:r>
      <w:proofErr w:type="spellEnd"/>
      <w:r w:rsidRPr="00BB1960">
        <w:rPr>
          <w:rFonts w:ascii="Calibri" w:hAnsi="Calibri" w:cs="Calibri"/>
          <w:sz w:val="20"/>
          <w:szCs w:val="20"/>
        </w:rPr>
        <w:t>)</w:t>
      </w:r>
      <w:r w:rsidRPr="00BB1960">
        <w:rPr>
          <w:rFonts w:ascii="Calibri" w:hAnsi="Calibri" w:cs="Calibri"/>
          <w:sz w:val="20"/>
          <w:szCs w:val="20"/>
        </w:rPr>
        <w:tab/>
        <w:t xml:space="preserve">No person shall, without reasonable excuse, ride a cycle or bring or cause to be brought into the ground a motor cycle, motor vehicle, trailer or any other mechanically propelled vehicle (other than a cycle) except in any part of the ground where there is </w:t>
      </w:r>
      <w:proofErr w:type="spellStart"/>
      <w:r w:rsidRPr="00BB1960">
        <w:rPr>
          <w:rFonts w:ascii="Calibri" w:hAnsi="Calibri" w:cs="Calibri"/>
          <w:sz w:val="20"/>
          <w:szCs w:val="20"/>
        </w:rPr>
        <w:t>aright</w:t>
      </w:r>
      <w:proofErr w:type="spellEnd"/>
      <w:r w:rsidRPr="00BB1960">
        <w:rPr>
          <w:rFonts w:ascii="Calibri" w:hAnsi="Calibri" w:cs="Calibri"/>
          <w:sz w:val="20"/>
          <w:szCs w:val="20"/>
        </w:rPr>
        <w:t xml:space="preserve"> of way for that class of vehicle.</w:t>
      </w:r>
      <w:r w:rsidRPr="00BB1960">
        <w:rPr>
          <w:rFonts w:ascii="Calibri" w:hAnsi="Calibri" w:cs="Calibri"/>
          <w:sz w:val="20"/>
          <w:szCs w:val="20"/>
        </w:rPr>
        <w:tab/>
      </w:r>
    </w:p>
    <w:p w:rsidR="009D3934" w:rsidRPr="00BB1960" w:rsidRDefault="009B1C3D">
      <w:pPr>
        <w:pStyle w:val="BodyTextIndent2"/>
        <w:rPr>
          <w:rFonts w:ascii="Calibri" w:hAnsi="Calibri" w:cs="Calibri"/>
          <w:sz w:val="20"/>
          <w:szCs w:val="20"/>
        </w:rPr>
      </w:pPr>
      <w:r w:rsidRPr="00BB1960">
        <w:rPr>
          <w:rFonts w:ascii="Calibri" w:hAnsi="Calibri" w:cs="Calibri"/>
          <w:sz w:val="20"/>
          <w:szCs w:val="20"/>
        </w:rPr>
        <w:t>(ii) These byelaws shall not extend to invalid carriages.</w:t>
      </w:r>
    </w:p>
    <w:p w:rsidR="009D3934" w:rsidRPr="00BB1960" w:rsidRDefault="009B1C3D">
      <w:pPr>
        <w:pStyle w:val="BodyTextIndent2"/>
        <w:rPr>
          <w:rFonts w:ascii="Calibri" w:hAnsi="Calibri" w:cs="Calibri"/>
          <w:sz w:val="20"/>
          <w:szCs w:val="20"/>
        </w:rPr>
      </w:pPr>
      <w:r w:rsidRPr="00BB1960">
        <w:rPr>
          <w:rFonts w:ascii="Calibri" w:hAnsi="Calibri" w:cs="Calibri"/>
          <w:sz w:val="20"/>
          <w:szCs w:val="20"/>
        </w:rPr>
        <w:t xml:space="preserve">(iii) </w:t>
      </w:r>
      <w:r w:rsidRPr="00BB1960">
        <w:rPr>
          <w:rFonts w:ascii="Calibri" w:hAnsi="Calibri" w:cs="Calibri"/>
          <w:b/>
          <w:bCs/>
          <w:sz w:val="20"/>
          <w:szCs w:val="20"/>
        </w:rPr>
        <w:t>“invalid carriage”</w:t>
      </w:r>
      <w:r w:rsidRPr="00BB1960">
        <w:rPr>
          <w:rFonts w:ascii="Calibri" w:hAnsi="Calibri" w:cs="Calibri"/>
          <w:sz w:val="20"/>
          <w:szCs w:val="20"/>
        </w:rPr>
        <w:t xml:space="preserve"> means a vehicle, whether mechanically propelled or not, the unladen weight of which does not exceed 150 kilograms, the width of which does not exceed 0.85metres and which has been constructed or adapted for use for the carriage of one person, being a person suffering from some physical defect or disability and is used solely by such a person;</w:t>
      </w:r>
    </w:p>
    <w:p w:rsidR="009D3934" w:rsidRPr="00BB1960" w:rsidRDefault="009B1C3D">
      <w:pPr>
        <w:pStyle w:val="BodyTextIndent3"/>
        <w:rPr>
          <w:rFonts w:ascii="Calibri" w:hAnsi="Calibri" w:cs="Calibri"/>
          <w:sz w:val="20"/>
          <w:szCs w:val="20"/>
        </w:rPr>
      </w:pPr>
      <w:r w:rsidRPr="00BB1960">
        <w:rPr>
          <w:rFonts w:ascii="Calibri" w:hAnsi="Calibri" w:cs="Calibri"/>
          <w:b/>
          <w:bCs/>
          <w:sz w:val="20"/>
          <w:szCs w:val="20"/>
        </w:rPr>
        <w:t>“motor cycle”</w:t>
      </w:r>
      <w:r w:rsidRPr="00BB1960">
        <w:rPr>
          <w:rFonts w:ascii="Calibri" w:hAnsi="Calibri" w:cs="Calibri"/>
          <w:sz w:val="20"/>
          <w:szCs w:val="20"/>
        </w:rPr>
        <w:t xml:space="preserve"> means a mechanically propelled vehicle, </w:t>
      </w:r>
      <w:proofErr w:type="gramStart"/>
      <w:r w:rsidRPr="00BB1960">
        <w:rPr>
          <w:rFonts w:ascii="Calibri" w:hAnsi="Calibri" w:cs="Calibri"/>
          <w:sz w:val="20"/>
          <w:szCs w:val="20"/>
        </w:rPr>
        <w:t>whether or not</w:t>
      </w:r>
      <w:proofErr w:type="gramEnd"/>
      <w:r w:rsidRPr="00BB1960">
        <w:rPr>
          <w:rFonts w:ascii="Calibri" w:hAnsi="Calibri" w:cs="Calibri"/>
          <w:sz w:val="20"/>
          <w:szCs w:val="20"/>
        </w:rPr>
        <w:t xml:space="preserve"> intended or adapted for use on roads, not being an invalid carriage, with less than four wheels and the weight of which unladen does not exceed 410 kilograms;</w:t>
      </w:r>
    </w:p>
    <w:p w:rsidR="009D3934" w:rsidRPr="00BB1960" w:rsidRDefault="009B1C3D">
      <w:pPr>
        <w:ind w:left="680"/>
        <w:jc w:val="both"/>
        <w:rPr>
          <w:rFonts w:ascii="Calibri" w:eastAsia="Arial" w:hAnsi="Calibri" w:cs="Calibri"/>
          <w:sz w:val="20"/>
          <w:szCs w:val="20"/>
        </w:rPr>
      </w:pPr>
      <w:r w:rsidRPr="00BB1960">
        <w:rPr>
          <w:rFonts w:ascii="Calibri" w:hAnsi="Calibri" w:cs="Calibri"/>
          <w:b/>
          <w:bCs/>
          <w:sz w:val="20"/>
          <w:szCs w:val="20"/>
        </w:rPr>
        <w:t>“motor vehicle”</w:t>
      </w:r>
      <w:r w:rsidRPr="00BB1960">
        <w:rPr>
          <w:rFonts w:ascii="Calibri" w:hAnsi="Calibri" w:cs="Calibri"/>
          <w:sz w:val="20"/>
          <w:szCs w:val="20"/>
        </w:rPr>
        <w:t xml:space="preserve"> means a mechanically propelled vehicle, </w:t>
      </w:r>
      <w:proofErr w:type="gramStart"/>
      <w:r w:rsidRPr="00BB1960">
        <w:rPr>
          <w:rFonts w:ascii="Calibri" w:hAnsi="Calibri" w:cs="Calibri"/>
          <w:sz w:val="20"/>
          <w:szCs w:val="20"/>
        </w:rPr>
        <w:t>whether or not</w:t>
      </w:r>
      <w:proofErr w:type="gramEnd"/>
      <w:r w:rsidRPr="00BB1960">
        <w:rPr>
          <w:rFonts w:ascii="Calibri" w:hAnsi="Calibri" w:cs="Calibri"/>
          <w:sz w:val="20"/>
          <w:szCs w:val="20"/>
        </w:rPr>
        <w:t xml:space="preserve"> intended or adapted for use on roads, not being an invalid carriage;</w:t>
      </w:r>
    </w:p>
    <w:p w:rsidR="009D3934" w:rsidRPr="00BB1960" w:rsidRDefault="009B1C3D">
      <w:pPr>
        <w:ind w:left="680"/>
        <w:jc w:val="both"/>
        <w:rPr>
          <w:rFonts w:ascii="Calibri" w:eastAsia="Arial" w:hAnsi="Calibri" w:cs="Calibri"/>
          <w:sz w:val="20"/>
          <w:szCs w:val="20"/>
        </w:rPr>
      </w:pPr>
      <w:r w:rsidRPr="00BB1960">
        <w:rPr>
          <w:rFonts w:ascii="Calibri" w:hAnsi="Calibri" w:cs="Calibri"/>
          <w:b/>
          <w:bCs/>
          <w:sz w:val="20"/>
          <w:szCs w:val="20"/>
        </w:rPr>
        <w:t>“trailer”</w:t>
      </w:r>
      <w:r w:rsidRPr="00BB1960">
        <w:rPr>
          <w:rFonts w:ascii="Calibri" w:hAnsi="Calibri" w:cs="Calibri"/>
          <w:sz w:val="20"/>
          <w:szCs w:val="20"/>
        </w:rPr>
        <w:t xml:space="preserve"> means a vehicle drawn by a motor vehicle, and includes a caravan;</w:t>
      </w:r>
    </w:p>
    <w:p w:rsidR="009D3934" w:rsidRPr="00BB1960" w:rsidRDefault="009B1C3D">
      <w:pPr>
        <w:ind w:left="680"/>
        <w:jc w:val="both"/>
        <w:rPr>
          <w:rFonts w:ascii="Calibri" w:eastAsia="Arial" w:hAnsi="Calibri" w:cs="Calibri"/>
          <w:sz w:val="20"/>
          <w:szCs w:val="20"/>
        </w:rPr>
      </w:pPr>
      <w:r w:rsidRPr="00BB1960">
        <w:rPr>
          <w:rFonts w:ascii="Calibri" w:hAnsi="Calibri" w:cs="Calibri"/>
          <w:b/>
          <w:bCs/>
          <w:sz w:val="20"/>
          <w:szCs w:val="20"/>
        </w:rPr>
        <w:t>“cycle”</w:t>
      </w:r>
      <w:r w:rsidRPr="00BB1960">
        <w:rPr>
          <w:rFonts w:ascii="Calibri" w:hAnsi="Calibri" w:cs="Calibri"/>
          <w:sz w:val="20"/>
          <w:szCs w:val="20"/>
        </w:rPr>
        <w:t xml:space="preserve"> means a unicycle, bicycle, a tricycle, or a cycle having four or more wheels, not being in any case a motor cycle or motor vehicle.</w:t>
      </w:r>
    </w:p>
    <w:p w:rsidR="009D3934" w:rsidRPr="00BB1960" w:rsidRDefault="009D3934">
      <w:pPr>
        <w:ind w:left="720"/>
        <w:jc w:val="both"/>
        <w:rPr>
          <w:rFonts w:ascii="Calibri" w:eastAsia="Arial" w:hAnsi="Calibri" w:cs="Calibri"/>
          <w:sz w:val="20"/>
          <w:szCs w:val="20"/>
        </w:rPr>
      </w:pPr>
    </w:p>
    <w:p w:rsidR="009D3934" w:rsidRPr="00BB1960" w:rsidRDefault="009B1C3D">
      <w:pPr>
        <w:pStyle w:val="Heading1"/>
        <w:ind w:left="397" w:hanging="397"/>
        <w:rPr>
          <w:rFonts w:ascii="Calibri" w:hAnsi="Calibri" w:cs="Calibri"/>
          <w:sz w:val="20"/>
          <w:szCs w:val="20"/>
        </w:rPr>
      </w:pPr>
      <w:r w:rsidRPr="00BB1960">
        <w:rPr>
          <w:rFonts w:ascii="Calibri" w:hAnsi="Calibri" w:cs="Calibri"/>
          <w:sz w:val="20"/>
          <w:szCs w:val="20"/>
        </w:rPr>
        <w:t>3.</w:t>
      </w:r>
      <w:r w:rsidRPr="00BB1960">
        <w:rPr>
          <w:rFonts w:ascii="Calibri" w:hAnsi="Calibri" w:cs="Calibri"/>
          <w:sz w:val="20"/>
          <w:szCs w:val="20"/>
        </w:rPr>
        <w:tab/>
        <w:t>Overnight Parking</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without the consent of the Council, leave or cause or permit to be left any vehicle in the ground between the hours of 12 midnight and 6 a.m.</w:t>
      </w:r>
    </w:p>
    <w:p w:rsidR="009D3934" w:rsidRPr="00BB1960" w:rsidRDefault="009D3934">
      <w:pPr>
        <w:pStyle w:val="BodyText"/>
        <w:rPr>
          <w:rFonts w:ascii="Calibri" w:eastAsia="Arial" w:hAnsi="Calibri" w:cs="Calibri"/>
          <w:b/>
          <w:bCs/>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4.</w:t>
      </w:r>
      <w:r w:rsidRPr="00BB1960">
        <w:rPr>
          <w:rFonts w:ascii="Calibri" w:hAnsi="Calibri" w:cs="Calibri"/>
          <w:b/>
          <w:bCs/>
          <w:color w:val="000000"/>
          <w:sz w:val="20"/>
          <w:szCs w:val="20"/>
          <w:u w:color="000000"/>
        </w:rPr>
        <w:tab/>
        <w:t>Horses</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a)</w:t>
      </w:r>
      <w:r w:rsidRPr="00BB1960">
        <w:rPr>
          <w:rFonts w:ascii="Calibri" w:hAnsi="Calibri" w:cs="Calibri"/>
          <w:color w:val="000000"/>
          <w:sz w:val="20"/>
          <w:szCs w:val="20"/>
          <w:u w:color="000000"/>
        </w:rPr>
        <w:tab/>
        <w:t>No person shall, except in the exercise of any lawful right or privilege, ride a horse in the ground.</w:t>
      </w:r>
    </w:p>
    <w:p w:rsidR="009D3934" w:rsidRPr="00BB1960" w:rsidRDefault="009B1C3D">
      <w:pPr>
        <w:pStyle w:val="BodyText"/>
        <w:numPr>
          <w:ilvl w:val="0"/>
          <w:numId w:val="6"/>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In any part of the ground where by any lawful right or privilege horse-riding is permitted, no person shall intentionally or negligently ride a horse to the danger of any other person using the ground.</w:t>
      </w:r>
    </w:p>
    <w:p w:rsidR="009D3934" w:rsidRPr="00BB1960" w:rsidRDefault="009D3934">
      <w:pPr>
        <w:pStyle w:val="BodyText"/>
        <w:ind w:left="397"/>
        <w:rPr>
          <w:rFonts w:ascii="Calibri" w:eastAsia="Arial" w:hAnsi="Calibri" w:cs="Calibri"/>
          <w:color w:val="000000"/>
          <w:sz w:val="20"/>
          <w:szCs w:val="20"/>
          <w:u w:color="000000"/>
        </w:rPr>
      </w:pPr>
    </w:p>
    <w:p w:rsidR="009D3934" w:rsidRPr="00BB1960" w:rsidRDefault="009B1C3D">
      <w:pPr>
        <w:pStyle w:val="BodyText"/>
        <w:numPr>
          <w:ilvl w:val="1"/>
          <w:numId w:val="7"/>
        </w:numPr>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Climbing</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without reasonable excuse, climb any wall or fence in or enclosing the ground, or any tree, or any barrier, railing, post or other structure.</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6.</w:t>
      </w:r>
      <w:r w:rsidRPr="00BB1960">
        <w:rPr>
          <w:rFonts w:ascii="Calibri" w:hAnsi="Calibri" w:cs="Calibri"/>
          <w:b/>
          <w:bCs/>
          <w:color w:val="000000"/>
          <w:sz w:val="20"/>
          <w:szCs w:val="20"/>
          <w:u w:color="000000"/>
        </w:rPr>
        <w:tab/>
        <w:t>Removal of Structures</w:t>
      </w:r>
    </w:p>
    <w:p w:rsidR="009D3934" w:rsidRPr="00BB1960" w:rsidRDefault="009B1C3D">
      <w:pPr>
        <w:pStyle w:val="BodyText"/>
        <w:ind w:left="397"/>
        <w:rPr>
          <w:rFonts w:ascii="Calibri" w:hAnsi="Calibri" w:cs="Calibri"/>
          <w:color w:val="000000"/>
          <w:sz w:val="20"/>
          <w:szCs w:val="20"/>
          <w:u w:color="000000"/>
        </w:rPr>
      </w:pPr>
      <w:r w:rsidRPr="00BB1960">
        <w:rPr>
          <w:rFonts w:ascii="Calibri" w:hAnsi="Calibri" w:cs="Calibri"/>
          <w:color w:val="000000"/>
          <w:sz w:val="20"/>
          <w:szCs w:val="20"/>
          <w:u w:color="000000"/>
        </w:rPr>
        <w:t>No person shall, without reasonable excuse, remove from or displace in the ground any barrier, railing, post or seat or any part of any structure or ornament, or any implement provided for use in the laying out or maintenance of the ground.</w:t>
      </w:r>
    </w:p>
    <w:p w:rsidR="00564BA1" w:rsidRPr="00BB1960" w:rsidRDefault="00564BA1">
      <w:pPr>
        <w:pStyle w:val="BodyText"/>
        <w:ind w:left="397"/>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7.</w:t>
      </w:r>
      <w:r w:rsidRPr="00BB1960">
        <w:rPr>
          <w:rFonts w:ascii="Calibri" w:hAnsi="Calibri" w:cs="Calibri"/>
          <w:b/>
          <w:bCs/>
          <w:color w:val="000000"/>
          <w:sz w:val="20"/>
          <w:szCs w:val="20"/>
          <w:u w:color="000000"/>
        </w:rPr>
        <w:tab/>
        <w:t>Erection of Structures</w:t>
      </w:r>
    </w:p>
    <w:p w:rsidR="00BB1960" w:rsidRDefault="009B1C3D" w:rsidP="00BB1960">
      <w:pPr>
        <w:pStyle w:val="BodyText"/>
        <w:ind w:left="397"/>
        <w:rPr>
          <w:rFonts w:ascii="Calibri" w:hAnsi="Calibri" w:cs="Calibri"/>
          <w:color w:val="000000"/>
          <w:sz w:val="20"/>
          <w:szCs w:val="20"/>
          <w:u w:color="000000"/>
        </w:rPr>
      </w:pPr>
      <w:r w:rsidRPr="00BB1960">
        <w:rPr>
          <w:rFonts w:ascii="Calibri" w:hAnsi="Calibri" w:cs="Calibri"/>
          <w:color w:val="000000"/>
          <w:sz w:val="20"/>
          <w:szCs w:val="20"/>
          <w:u w:color="000000"/>
        </w:rPr>
        <w:t>No person shall in the ground, without the consent of the Council, erect any post, rail, fence, pole, tent, booth, stand, building or other structure.</w:t>
      </w:r>
    </w:p>
    <w:p w:rsidR="00BB1960" w:rsidRPr="00BB1960" w:rsidRDefault="00BB1960" w:rsidP="00BB1960">
      <w:pPr>
        <w:pStyle w:val="BodyText"/>
        <w:ind w:left="397"/>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8.</w:t>
      </w:r>
      <w:r w:rsidRPr="00BB1960">
        <w:rPr>
          <w:rFonts w:ascii="Calibri" w:hAnsi="Calibri" w:cs="Calibri"/>
          <w:b/>
          <w:bCs/>
          <w:color w:val="000000"/>
          <w:sz w:val="20"/>
          <w:szCs w:val="20"/>
          <w:u w:color="000000"/>
        </w:rPr>
        <w:tab/>
        <w:t>Camping</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lastRenderedPageBreak/>
        <w:t xml:space="preserve">No person shall in the ground, without the consent of the Council, erect a tent or use any vehicle, including a caravan, or any other structure </w:t>
      </w:r>
      <w:proofErr w:type="gramStart"/>
      <w:r w:rsidRPr="00BB1960">
        <w:rPr>
          <w:rFonts w:ascii="Calibri" w:hAnsi="Calibri" w:cs="Calibri"/>
          <w:color w:val="000000"/>
          <w:sz w:val="20"/>
          <w:szCs w:val="20"/>
          <w:u w:color="000000"/>
        </w:rPr>
        <w:t>for the purpose of</w:t>
      </w:r>
      <w:proofErr w:type="gramEnd"/>
      <w:r w:rsidRPr="00BB1960">
        <w:rPr>
          <w:rFonts w:ascii="Calibri" w:hAnsi="Calibri" w:cs="Calibri"/>
          <w:color w:val="000000"/>
          <w:sz w:val="20"/>
          <w:szCs w:val="20"/>
          <w:u w:color="000000"/>
        </w:rPr>
        <w:t xml:space="preserve"> camping, except in any area which many be set apart and indicated by notice as a place where camping is permitted.</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9.</w:t>
      </w:r>
      <w:r w:rsidRPr="00BB1960">
        <w:rPr>
          <w:rFonts w:ascii="Calibri" w:hAnsi="Calibri" w:cs="Calibri"/>
          <w:b/>
          <w:bCs/>
          <w:color w:val="000000"/>
          <w:sz w:val="20"/>
          <w:szCs w:val="20"/>
          <w:u w:color="000000"/>
        </w:rPr>
        <w:tab/>
        <w:t>Fires</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w:t>
      </w:r>
      <w:proofErr w:type="spellStart"/>
      <w:r w:rsidRPr="00BB1960">
        <w:rPr>
          <w:rFonts w:ascii="Calibri" w:hAnsi="Calibri" w:cs="Calibri"/>
          <w:color w:val="000000"/>
          <w:sz w:val="20"/>
          <w:szCs w:val="20"/>
          <w:u w:color="000000"/>
        </w:rPr>
        <w:t>i</w:t>
      </w:r>
      <w:proofErr w:type="spellEnd"/>
      <w:r w:rsidRPr="00BB1960">
        <w:rPr>
          <w:rFonts w:ascii="Calibri" w:hAnsi="Calibri" w:cs="Calibri"/>
          <w:color w:val="000000"/>
          <w:sz w:val="20"/>
          <w:szCs w:val="20"/>
          <w:u w:color="000000"/>
        </w:rPr>
        <w:t>)</w:t>
      </w:r>
      <w:r w:rsidRPr="00BB1960">
        <w:rPr>
          <w:rFonts w:ascii="Calibri" w:hAnsi="Calibri" w:cs="Calibri"/>
          <w:color w:val="000000"/>
          <w:sz w:val="20"/>
          <w:szCs w:val="20"/>
          <w:u w:color="000000"/>
        </w:rPr>
        <w:tab/>
        <w:t xml:space="preserve">No person shall in the ground intentionally light a fire, or place, throw or let fall a lighted match or any other thing </w:t>
      </w:r>
      <w:proofErr w:type="gramStart"/>
      <w:r w:rsidRPr="00BB1960">
        <w:rPr>
          <w:rFonts w:ascii="Calibri" w:hAnsi="Calibri" w:cs="Calibri"/>
          <w:color w:val="000000"/>
          <w:sz w:val="20"/>
          <w:szCs w:val="20"/>
          <w:u w:color="000000"/>
        </w:rPr>
        <w:t>so as to</w:t>
      </w:r>
      <w:proofErr w:type="gramEnd"/>
      <w:r w:rsidRPr="00BB1960">
        <w:rPr>
          <w:rFonts w:ascii="Calibri" w:hAnsi="Calibri" w:cs="Calibri"/>
          <w:color w:val="000000"/>
          <w:sz w:val="20"/>
          <w:szCs w:val="20"/>
          <w:u w:color="000000"/>
        </w:rPr>
        <w:t xml:space="preserve"> be likely to cause a fire.</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(ii)</w:t>
      </w:r>
      <w:r w:rsidRPr="00BB1960">
        <w:rPr>
          <w:rFonts w:ascii="Calibri" w:hAnsi="Calibri" w:cs="Calibri"/>
          <w:color w:val="000000"/>
          <w:sz w:val="20"/>
          <w:szCs w:val="20"/>
          <w:u w:color="000000"/>
        </w:rPr>
        <w:tab/>
      </w:r>
      <w:proofErr w:type="gramStart"/>
      <w:r w:rsidRPr="00BB1960">
        <w:rPr>
          <w:rFonts w:ascii="Calibri" w:hAnsi="Calibri" w:cs="Calibri"/>
          <w:color w:val="000000"/>
          <w:sz w:val="20"/>
          <w:szCs w:val="20"/>
          <w:u w:color="000000"/>
        </w:rPr>
        <w:t>Byelaw  9</w:t>
      </w:r>
      <w:proofErr w:type="gramEnd"/>
      <w:r w:rsidRPr="00BB1960">
        <w:rPr>
          <w:rFonts w:ascii="Calibri" w:hAnsi="Calibri" w:cs="Calibri"/>
          <w:color w:val="000000"/>
          <w:sz w:val="20"/>
          <w:szCs w:val="20"/>
          <w:u w:color="000000"/>
        </w:rPr>
        <w:t xml:space="preserve"> (</w:t>
      </w:r>
      <w:proofErr w:type="spellStart"/>
      <w:r w:rsidRPr="00BB1960">
        <w:rPr>
          <w:rFonts w:ascii="Calibri" w:hAnsi="Calibri" w:cs="Calibri"/>
          <w:color w:val="000000"/>
          <w:sz w:val="20"/>
          <w:szCs w:val="20"/>
          <w:u w:color="000000"/>
        </w:rPr>
        <w:t>i</w:t>
      </w:r>
      <w:proofErr w:type="spellEnd"/>
      <w:r w:rsidRPr="00BB1960">
        <w:rPr>
          <w:rFonts w:ascii="Calibri" w:hAnsi="Calibri" w:cs="Calibri"/>
          <w:color w:val="000000"/>
          <w:sz w:val="20"/>
          <w:szCs w:val="20"/>
          <w:u w:color="000000"/>
        </w:rPr>
        <w:t>) shall not apply to any event held with the consent of the Council.</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(iii)</w:t>
      </w:r>
      <w:r w:rsidRPr="00BB1960">
        <w:rPr>
          <w:rFonts w:ascii="Calibri" w:hAnsi="Calibri" w:cs="Calibri"/>
          <w:color w:val="000000"/>
          <w:sz w:val="20"/>
          <w:szCs w:val="20"/>
          <w:u w:color="000000"/>
        </w:rPr>
        <w:tab/>
        <w:t>Byelaw 9 (ii) shall not prevent the lighting or use of a properly constructed camping stove or cooker in any area set aside for the purpose in such a manner as not to cause danger or damage by fire.</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10.</w:t>
      </w:r>
      <w:r w:rsidRPr="00BB1960">
        <w:rPr>
          <w:rFonts w:ascii="Calibri" w:hAnsi="Calibri" w:cs="Calibri"/>
          <w:b/>
          <w:bCs/>
          <w:color w:val="000000"/>
          <w:sz w:val="20"/>
          <w:szCs w:val="20"/>
          <w:u w:color="000000"/>
        </w:rPr>
        <w:tab/>
        <w:t xml:space="preserve">Games </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in the ground play any game:</w:t>
      </w:r>
    </w:p>
    <w:p w:rsidR="009D3934" w:rsidRPr="00BB1960" w:rsidRDefault="009B1C3D">
      <w:pPr>
        <w:pStyle w:val="BodyText"/>
        <w:numPr>
          <w:ilvl w:val="0"/>
          <w:numId w:val="9"/>
        </w:numPr>
        <w:rPr>
          <w:rFonts w:ascii="Calibri" w:eastAsia="Arial" w:hAnsi="Calibri" w:cs="Calibri"/>
          <w:color w:val="000000"/>
          <w:sz w:val="20"/>
          <w:szCs w:val="20"/>
          <w:u w:color="000000"/>
        </w:rPr>
      </w:pPr>
      <w:proofErr w:type="gramStart"/>
      <w:r w:rsidRPr="00BB1960">
        <w:rPr>
          <w:rFonts w:ascii="Calibri" w:hAnsi="Calibri" w:cs="Calibri"/>
          <w:color w:val="000000"/>
          <w:sz w:val="20"/>
          <w:szCs w:val="20"/>
          <w:u w:color="000000"/>
        </w:rPr>
        <w:t>so as to</w:t>
      </w:r>
      <w:proofErr w:type="gramEnd"/>
      <w:r w:rsidRPr="00BB1960">
        <w:rPr>
          <w:rFonts w:ascii="Calibri" w:hAnsi="Calibri" w:cs="Calibri"/>
          <w:color w:val="000000"/>
          <w:sz w:val="20"/>
          <w:szCs w:val="20"/>
          <w:u w:color="000000"/>
        </w:rPr>
        <w:t xml:space="preserve"> give reasonable grounds for annoyance to any other person in the ground: or</w:t>
      </w:r>
    </w:p>
    <w:p w:rsidR="009D3934" w:rsidRPr="00BB1960" w:rsidRDefault="009B1C3D">
      <w:pPr>
        <w:pStyle w:val="BodyText"/>
        <w:numPr>
          <w:ilvl w:val="0"/>
          <w:numId w:val="9"/>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which is likely to cause damage to any tree, shrub or plant in the ground.</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11.</w:t>
      </w:r>
      <w:r w:rsidRPr="00BB1960">
        <w:rPr>
          <w:rFonts w:ascii="Calibri" w:hAnsi="Calibri" w:cs="Calibri"/>
          <w:b/>
          <w:bCs/>
          <w:color w:val="000000"/>
          <w:sz w:val="20"/>
          <w:szCs w:val="20"/>
          <w:u w:color="000000"/>
        </w:rPr>
        <w:tab/>
        <w:t>Trading</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in the ground, without the consent of the Council, sell, or offer or expose for sale, or let to hire, or offer or expose for letting to hire, any commodity or article, or provide or offer to provide any service for which a charge is made.</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12.</w:t>
      </w:r>
      <w:r w:rsidRPr="00BB1960">
        <w:rPr>
          <w:rFonts w:ascii="Calibri" w:hAnsi="Calibri" w:cs="Calibri"/>
          <w:b/>
          <w:bCs/>
          <w:color w:val="000000"/>
          <w:sz w:val="20"/>
          <w:szCs w:val="20"/>
          <w:u w:color="000000"/>
        </w:rPr>
        <w:tab/>
        <w:t>Grazing</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without the consent of the Council, turn out or permit any animal to graze the ground.</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13.</w:t>
      </w:r>
      <w:r w:rsidRPr="00BB1960">
        <w:rPr>
          <w:rFonts w:ascii="Calibri" w:hAnsi="Calibri" w:cs="Calibri"/>
          <w:b/>
          <w:bCs/>
          <w:color w:val="000000"/>
          <w:sz w:val="20"/>
          <w:szCs w:val="20"/>
          <w:u w:color="000000"/>
        </w:rPr>
        <w:tab/>
        <w:t>Protection of flower beds, trees, grass etc.</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 xml:space="preserve">No person who brings or causes to be brought into the ground a vehicle shall wheel or park it over or upon: </w:t>
      </w:r>
    </w:p>
    <w:p w:rsidR="009D3934" w:rsidRPr="00BB1960" w:rsidRDefault="009B1C3D">
      <w:pPr>
        <w:pStyle w:val="BodyText"/>
        <w:numPr>
          <w:ilvl w:val="0"/>
          <w:numId w:val="11"/>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 xml:space="preserve">any flower bed, shrub or plant, or any ground </w:t>
      </w:r>
      <w:proofErr w:type="gramStart"/>
      <w:r w:rsidRPr="00BB1960">
        <w:rPr>
          <w:rFonts w:ascii="Calibri" w:hAnsi="Calibri" w:cs="Calibri"/>
          <w:color w:val="000000"/>
          <w:sz w:val="20"/>
          <w:szCs w:val="20"/>
          <w:u w:color="000000"/>
        </w:rPr>
        <w:t>in the course of</w:t>
      </w:r>
      <w:proofErr w:type="gramEnd"/>
      <w:r w:rsidRPr="00BB1960">
        <w:rPr>
          <w:rFonts w:ascii="Calibri" w:hAnsi="Calibri" w:cs="Calibri"/>
          <w:color w:val="000000"/>
          <w:sz w:val="20"/>
          <w:szCs w:val="20"/>
          <w:u w:color="000000"/>
        </w:rPr>
        <w:t xml:space="preserve"> preparation as a flower bed, or for the growth of any tree shrub or plant or;</w:t>
      </w:r>
    </w:p>
    <w:p w:rsidR="009D3934" w:rsidRPr="00BB1960" w:rsidRDefault="009B1C3D">
      <w:pPr>
        <w:pStyle w:val="BodyText"/>
        <w:numPr>
          <w:ilvl w:val="0"/>
          <w:numId w:val="11"/>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any part of the ground where the Council, by a notice placed in a conspicuous position in the ground, prohibits its being wheeled or parked.</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numPr>
          <w:ilvl w:val="0"/>
          <w:numId w:val="14"/>
        </w:numPr>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No person shall in the ground enter upon:</w:t>
      </w:r>
    </w:p>
    <w:p w:rsidR="009D3934" w:rsidRPr="00BB1960" w:rsidRDefault="009B1C3D">
      <w:pPr>
        <w:pStyle w:val="BodyText"/>
        <w:numPr>
          <w:ilvl w:val="0"/>
          <w:numId w:val="16"/>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 xml:space="preserve">any flower bed, shrub or plant, or any ground in the course of preparation of a flower bed, or for the growth of any tree, shrub or </w:t>
      </w:r>
      <w:proofErr w:type="gramStart"/>
      <w:r w:rsidRPr="00BB1960">
        <w:rPr>
          <w:rFonts w:ascii="Calibri" w:hAnsi="Calibri" w:cs="Calibri"/>
          <w:color w:val="000000"/>
          <w:sz w:val="20"/>
          <w:szCs w:val="20"/>
          <w:u w:color="000000"/>
        </w:rPr>
        <w:t>plant ;</w:t>
      </w:r>
      <w:proofErr w:type="gramEnd"/>
      <w:r w:rsidRPr="00BB1960">
        <w:rPr>
          <w:rFonts w:ascii="Calibri" w:hAnsi="Calibri" w:cs="Calibri"/>
          <w:color w:val="000000"/>
          <w:sz w:val="20"/>
          <w:szCs w:val="20"/>
          <w:u w:color="000000"/>
        </w:rPr>
        <w:t xml:space="preserve"> or</w:t>
      </w:r>
    </w:p>
    <w:p w:rsidR="009D3934" w:rsidRPr="00BB1960" w:rsidRDefault="009B1C3D">
      <w:pPr>
        <w:pStyle w:val="BodyText"/>
        <w:numPr>
          <w:ilvl w:val="0"/>
          <w:numId w:val="16"/>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 xml:space="preserve">any part of the ground set aside for the renovation of grass or turf, where adequate notice to keep </w:t>
      </w:r>
      <w:proofErr w:type="gramStart"/>
      <w:r w:rsidRPr="00BB1960">
        <w:rPr>
          <w:rFonts w:ascii="Calibri" w:hAnsi="Calibri" w:cs="Calibri"/>
          <w:color w:val="000000"/>
          <w:sz w:val="20"/>
          <w:szCs w:val="20"/>
          <w:u w:color="000000"/>
        </w:rPr>
        <w:t>off  such</w:t>
      </w:r>
      <w:proofErr w:type="gramEnd"/>
      <w:r w:rsidRPr="00BB1960">
        <w:rPr>
          <w:rFonts w:ascii="Calibri" w:hAnsi="Calibri" w:cs="Calibri"/>
          <w:color w:val="000000"/>
          <w:sz w:val="20"/>
          <w:szCs w:val="20"/>
          <w:u w:color="000000"/>
        </w:rPr>
        <w:t xml:space="preserve"> grass or turf is exhibited.</w:t>
      </w:r>
    </w:p>
    <w:p w:rsidR="009D3934" w:rsidRPr="00BB1960" w:rsidRDefault="009D3934">
      <w:pPr>
        <w:pStyle w:val="BodyText"/>
        <w:rPr>
          <w:rFonts w:ascii="Calibri" w:eastAsia="Arial" w:hAnsi="Calibri" w:cs="Calibri"/>
          <w:b/>
          <w:bCs/>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15.</w:t>
      </w:r>
      <w:r w:rsidRPr="00BB1960">
        <w:rPr>
          <w:rFonts w:ascii="Calibri" w:hAnsi="Calibri" w:cs="Calibri"/>
          <w:b/>
          <w:bCs/>
          <w:color w:val="000000"/>
          <w:sz w:val="20"/>
          <w:szCs w:val="20"/>
          <w:u w:color="000000"/>
        </w:rPr>
        <w:tab/>
        <w:t>Removal of Substances</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remove from or displace in the ground any stone, soil or turf, or the whole or any part of any plant, shrub or tree.</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16.</w:t>
      </w:r>
      <w:r w:rsidRPr="00BB1960">
        <w:rPr>
          <w:rFonts w:ascii="Calibri" w:hAnsi="Calibri" w:cs="Calibri"/>
          <w:b/>
          <w:bCs/>
          <w:color w:val="000000"/>
          <w:sz w:val="20"/>
          <w:szCs w:val="20"/>
          <w:u w:color="000000"/>
        </w:rPr>
        <w:tab/>
        <w:t>Archery</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 xml:space="preserve">No person shall in the ground, except </w:t>
      </w:r>
      <w:proofErr w:type="gramStart"/>
      <w:r w:rsidRPr="00BB1960">
        <w:rPr>
          <w:rFonts w:ascii="Calibri" w:hAnsi="Calibri" w:cs="Calibri"/>
          <w:color w:val="000000"/>
          <w:sz w:val="20"/>
          <w:szCs w:val="20"/>
          <w:u w:color="000000"/>
        </w:rPr>
        <w:t>in connection with</w:t>
      </w:r>
      <w:proofErr w:type="gramEnd"/>
      <w:r w:rsidRPr="00BB1960">
        <w:rPr>
          <w:rFonts w:ascii="Calibri" w:hAnsi="Calibri" w:cs="Calibri"/>
          <w:color w:val="000000"/>
          <w:sz w:val="20"/>
          <w:szCs w:val="20"/>
          <w:u w:color="000000"/>
        </w:rPr>
        <w:t xml:space="preserve"> an event </w:t>
      </w:r>
      <w:proofErr w:type="spellStart"/>
      <w:r w:rsidRPr="00BB1960">
        <w:rPr>
          <w:rFonts w:ascii="Calibri" w:hAnsi="Calibri" w:cs="Calibri"/>
          <w:color w:val="000000"/>
          <w:sz w:val="20"/>
          <w:szCs w:val="20"/>
          <w:u w:color="000000"/>
        </w:rPr>
        <w:t>organised</w:t>
      </w:r>
      <w:proofErr w:type="spellEnd"/>
      <w:r w:rsidRPr="00BB1960">
        <w:rPr>
          <w:rFonts w:ascii="Calibri" w:hAnsi="Calibri" w:cs="Calibri"/>
          <w:color w:val="000000"/>
          <w:sz w:val="20"/>
          <w:szCs w:val="20"/>
          <w:u w:color="000000"/>
        </w:rPr>
        <w:t xml:space="preserve"> by or held with the consent of the Council, engage in the sport of archery.</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17.</w:t>
      </w:r>
      <w:r w:rsidRPr="00BB1960">
        <w:rPr>
          <w:rFonts w:ascii="Calibri" w:hAnsi="Calibri" w:cs="Calibri"/>
          <w:b/>
          <w:bCs/>
          <w:color w:val="000000"/>
          <w:sz w:val="20"/>
          <w:szCs w:val="20"/>
          <w:u w:color="000000"/>
        </w:rPr>
        <w:tab/>
        <w:t>Field Sports</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 xml:space="preserve">No person shall in the ground, except </w:t>
      </w:r>
      <w:proofErr w:type="gramStart"/>
      <w:r w:rsidRPr="00BB1960">
        <w:rPr>
          <w:rFonts w:ascii="Calibri" w:hAnsi="Calibri" w:cs="Calibri"/>
          <w:color w:val="000000"/>
          <w:sz w:val="20"/>
          <w:szCs w:val="20"/>
          <w:u w:color="000000"/>
        </w:rPr>
        <w:t>in connection with</w:t>
      </w:r>
      <w:proofErr w:type="gramEnd"/>
      <w:r w:rsidRPr="00BB1960">
        <w:rPr>
          <w:rFonts w:ascii="Calibri" w:hAnsi="Calibri" w:cs="Calibri"/>
          <w:color w:val="000000"/>
          <w:sz w:val="20"/>
          <w:szCs w:val="20"/>
          <w:u w:color="000000"/>
        </w:rPr>
        <w:t xml:space="preserve"> an event </w:t>
      </w:r>
      <w:proofErr w:type="spellStart"/>
      <w:r w:rsidRPr="00BB1960">
        <w:rPr>
          <w:rFonts w:ascii="Calibri" w:hAnsi="Calibri" w:cs="Calibri"/>
          <w:color w:val="000000"/>
          <w:sz w:val="20"/>
          <w:szCs w:val="20"/>
          <w:u w:color="000000"/>
        </w:rPr>
        <w:t>organised</w:t>
      </w:r>
      <w:proofErr w:type="spellEnd"/>
      <w:r w:rsidRPr="00BB1960">
        <w:rPr>
          <w:rFonts w:ascii="Calibri" w:hAnsi="Calibri" w:cs="Calibri"/>
          <w:color w:val="000000"/>
          <w:sz w:val="20"/>
          <w:szCs w:val="20"/>
          <w:u w:color="000000"/>
        </w:rPr>
        <w:t xml:space="preserve"> by or held with the consent of the Council, engage in the sport of javelin or discus or hammer throwing or shot-putting.</w:t>
      </w:r>
    </w:p>
    <w:p w:rsidR="009D3934" w:rsidRPr="00BB1960" w:rsidRDefault="009B1C3D">
      <w:pPr>
        <w:pStyle w:val="BodyText"/>
        <w:rPr>
          <w:rFonts w:ascii="Calibri" w:eastAsia="Arial" w:hAnsi="Calibri" w:cs="Calibri"/>
          <w:color w:val="000000"/>
          <w:sz w:val="20"/>
          <w:szCs w:val="20"/>
          <w:u w:color="000000"/>
        </w:rPr>
      </w:pPr>
      <w:r w:rsidRPr="00BB1960">
        <w:rPr>
          <w:rFonts w:ascii="Calibri" w:eastAsia="Arial" w:hAnsi="Calibri" w:cs="Calibri"/>
          <w:color w:val="000000"/>
          <w:sz w:val="20"/>
          <w:szCs w:val="20"/>
          <w:u w:color="000000"/>
        </w:rPr>
        <w:tab/>
      </w: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18.</w:t>
      </w:r>
      <w:r w:rsidRPr="00BB1960">
        <w:rPr>
          <w:rFonts w:ascii="Calibri" w:hAnsi="Calibri" w:cs="Calibri"/>
          <w:b/>
          <w:bCs/>
          <w:color w:val="000000"/>
          <w:sz w:val="20"/>
          <w:szCs w:val="20"/>
          <w:u w:color="000000"/>
        </w:rPr>
        <w:tab/>
        <w:t>Golf</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in the ground drive, chip or pitch a hard golf ball.</w:t>
      </w:r>
    </w:p>
    <w:p w:rsidR="009D3934" w:rsidRPr="00BB1960" w:rsidRDefault="009D3934">
      <w:pPr>
        <w:pStyle w:val="BodyText"/>
        <w:rPr>
          <w:rFonts w:ascii="Calibri" w:eastAsia="Arial" w:hAnsi="Calibri" w:cs="Calibri"/>
          <w:b/>
          <w:bCs/>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19.</w:t>
      </w:r>
      <w:r w:rsidRPr="00BB1960">
        <w:rPr>
          <w:rFonts w:ascii="Calibri" w:hAnsi="Calibri" w:cs="Calibri"/>
          <w:b/>
          <w:bCs/>
          <w:color w:val="000000"/>
          <w:sz w:val="20"/>
          <w:szCs w:val="20"/>
          <w:u w:color="000000"/>
        </w:rPr>
        <w:tab/>
        <w:t>Missiles</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in the ground, to the danger or annoyance of any other person in the ground, throw or discharge any missile.</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20.</w:t>
      </w:r>
      <w:r w:rsidRPr="00BB1960">
        <w:rPr>
          <w:rFonts w:ascii="Calibri" w:hAnsi="Calibri" w:cs="Calibri"/>
          <w:b/>
          <w:bCs/>
          <w:color w:val="000000"/>
          <w:sz w:val="20"/>
          <w:szCs w:val="20"/>
          <w:u w:color="000000"/>
        </w:rPr>
        <w:tab/>
        <w:t>Aircraft</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except in the case of emergency or with the consent of the Council, take off from or land in the ground in an aircraft, helicopter, hang glider or hot-air balloon.</w:t>
      </w:r>
    </w:p>
    <w:p w:rsidR="00BB1960" w:rsidRPr="00BB1960" w:rsidRDefault="00BB1960">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21.</w:t>
      </w:r>
      <w:r w:rsidRPr="00BB1960">
        <w:rPr>
          <w:rFonts w:ascii="Calibri" w:hAnsi="Calibri" w:cs="Calibri"/>
          <w:b/>
          <w:bCs/>
          <w:color w:val="000000"/>
          <w:sz w:val="20"/>
          <w:szCs w:val="20"/>
          <w:u w:color="000000"/>
        </w:rPr>
        <w:tab/>
        <w:t>Power Driven Model Aircraft</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b/>
          <w:bCs/>
          <w:color w:val="000000"/>
          <w:sz w:val="20"/>
          <w:szCs w:val="20"/>
          <w:u w:color="000000"/>
        </w:rPr>
        <w:lastRenderedPageBreak/>
        <w:t>“model aircraft”</w:t>
      </w:r>
      <w:r w:rsidRPr="00BB1960">
        <w:rPr>
          <w:rFonts w:ascii="Calibri" w:hAnsi="Calibri" w:cs="Calibri"/>
          <w:color w:val="000000"/>
          <w:sz w:val="20"/>
          <w:szCs w:val="20"/>
          <w:u w:color="000000"/>
        </w:rPr>
        <w:t xml:space="preserve"> means an aircraft which weighs not more than 7 kilograms without its fuel.</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b/>
          <w:bCs/>
          <w:color w:val="000000"/>
          <w:sz w:val="20"/>
          <w:szCs w:val="20"/>
          <w:u w:color="000000"/>
        </w:rPr>
        <w:t>“power driven”</w:t>
      </w:r>
      <w:r w:rsidRPr="00BB1960">
        <w:rPr>
          <w:rFonts w:ascii="Calibri" w:hAnsi="Calibri" w:cs="Calibri"/>
          <w:color w:val="000000"/>
          <w:sz w:val="20"/>
          <w:szCs w:val="20"/>
          <w:u w:color="000000"/>
        </w:rPr>
        <w:t xml:space="preserve"> means driven by combustion of petrol </w:t>
      </w:r>
      <w:proofErr w:type="spellStart"/>
      <w:r w:rsidRPr="00BB1960">
        <w:rPr>
          <w:rFonts w:ascii="Calibri" w:hAnsi="Calibri" w:cs="Calibri"/>
          <w:color w:val="000000"/>
          <w:sz w:val="20"/>
          <w:szCs w:val="20"/>
          <w:u w:color="000000"/>
        </w:rPr>
        <w:t>vapour</w:t>
      </w:r>
      <w:proofErr w:type="spellEnd"/>
      <w:r w:rsidRPr="00BB1960">
        <w:rPr>
          <w:rFonts w:ascii="Calibri" w:hAnsi="Calibri" w:cs="Calibri"/>
          <w:color w:val="000000"/>
          <w:sz w:val="20"/>
          <w:szCs w:val="20"/>
          <w:u w:color="000000"/>
        </w:rPr>
        <w:t xml:space="preserve"> or other combustible </w:t>
      </w:r>
      <w:proofErr w:type="spellStart"/>
      <w:r w:rsidRPr="00BB1960">
        <w:rPr>
          <w:rFonts w:ascii="Calibri" w:hAnsi="Calibri" w:cs="Calibri"/>
          <w:color w:val="000000"/>
          <w:sz w:val="20"/>
          <w:szCs w:val="20"/>
          <w:u w:color="000000"/>
        </w:rPr>
        <w:t>vapour</w:t>
      </w:r>
      <w:proofErr w:type="spellEnd"/>
      <w:r w:rsidRPr="00BB1960">
        <w:rPr>
          <w:rFonts w:ascii="Calibri" w:hAnsi="Calibri" w:cs="Calibri"/>
          <w:color w:val="000000"/>
          <w:sz w:val="20"/>
          <w:szCs w:val="20"/>
          <w:u w:color="000000"/>
        </w:rPr>
        <w:t xml:space="preserve"> or other combustible substances or by one or more electric motors or by compressed gas.</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in the ground release any power-driven model aircraft for flight or control the flight of such aircraft.</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22.</w:t>
      </w:r>
      <w:r w:rsidRPr="00BB1960">
        <w:rPr>
          <w:rFonts w:ascii="Calibri" w:hAnsi="Calibri" w:cs="Calibri"/>
          <w:b/>
          <w:bCs/>
          <w:color w:val="000000"/>
          <w:sz w:val="20"/>
          <w:szCs w:val="20"/>
          <w:u w:color="000000"/>
        </w:rPr>
        <w:tab/>
        <w:t>Noise</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1)</w:t>
      </w:r>
      <w:r w:rsidRPr="00BB1960">
        <w:rPr>
          <w:rFonts w:ascii="Calibri" w:hAnsi="Calibri" w:cs="Calibri"/>
          <w:color w:val="000000"/>
          <w:sz w:val="20"/>
          <w:szCs w:val="20"/>
          <w:u w:color="000000"/>
        </w:rPr>
        <w:tab/>
        <w:t>No person shall in the ground, after being requested to desist by an officer of the Council, or by any person annoyed or disturbed, or by any person acting on his behalf:</w:t>
      </w:r>
    </w:p>
    <w:p w:rsidR="009D3934" w:rsidRPr="00BB1960" w:rsidRDefault="009B1C3D">
      <w:pPr>
        <w:pStyle w:val="BodyText"/>
        <w:numPr>
          <w:ilvl w:val="0"/>
          <w:numId w:val="18"/>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by shouting or singing; or</w:t>
      </w:r>
    </w:p>
    <w:p w:rsidR="009D3934" w:rsidRPr="00BB1960" w:rsidRDefault="009B1C3D">
      <w:pPr>
        <w:pStyle w:val="BodyText"/>
        <w:numPr>
          <w:ilvl w:val="0"/>
          <w:numId w:val="18"/>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by playing a musical instrument; or</w:t>
      </w:r>
    </w:p>
    <w:p w:rsidR="009D3934" w:rsidRPr="00BB1960" w:rsidRDefault="009B1C3D">
      <w:pPr>
        <w:pStyle w:val="BodyText"/>
        <w:numPr>
          <w:ilvl w:val="0"/>
          <w:numId w:val="18"/>
        </w:numPr>
        <w:rPr>
          <w:rFonts w:ascii="Calibri" w:eastAsia="Arial" w:hAnsi="Calibri" w:cs="Calibri"/>
          <w:color w:val="000000"/>
          <w:sz w:val="20"/>
          <w:szCs w:val="20"/>
          <w:u w:color="000000"/>
        </w:rPr>
      </w:pPr>
      <w:r w:rsidRPr="00BB1960">
        <w:rPr>
          <w:rFonts w:ascii="Calibri" w:hAnsi="Calibri" w:cs="Calibri"/>
          <w:color w:val="000000"/>
          <w:sz w:val="20"/>
          <w:szCs w:val="20"/>
          <w:u w:color="000000"/>
        </w:rPr>
        <w:t>by operating or permitting to be operated any radio, gramophone, amplifier, tape recorder or similar instrument;</w:t>
      </w:r>
    </w:p>
    <w:p w:rsidR="009D3934" w:rsidRPr="00BB1960" w:rsidRDefault="009B1C3D">
      <w:pPr>
        <w:pStyle w:val="BodyText"/>
        <w:ind w:left="680"/>
        <w:rPr>
          <w:rFonts w:ascii="Calibri" w:eastAsia="Arial" w:hAnsi="Calibri" w:cs="Calibri"/>
          <w:color w:val="000000"/>
          <w:sz w:val="20"/>
          <w:szCs w:val="20"/>
          <w:u w:color="000000"/>
        </w:rPr>
      </w:pPr>
      <w:r w:rsidRPr="00BB1960">
        <w:rPr>
          <w:rFonts w:ascii="Calibri" w:hAnsi="Calibri" w:cs="Calibri"/>
          <w:color w:val="000000"/>
          <w:sz w:val="20"/>
          <w:szCs w:val="20"/>
          <w:u w:color="000000"/>
        </w:rPr>
        <w:t>cause or permit to be made any noise which is so loud or so continuous or repeated as to give reasonable cause for annoyance to other persons in the ground.</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2)</w:t>
      </w:r>
      <w:r w:rsidRPr="00BB1960">
        <w:rPr>
          <w:rFonts w:ascii="Calibri" w:hAnsi="Calibri" w:cs="Calibri"/>
          <w:color w:val="000000"/>
          <w:sz w:val="20"/>
          <w:szCs w:val="20"/>
          <w:u w:color="000000"/>
        </w:rPr>
        <w:tab/>
        <w:t>This byelaw shall not apply to any person holding or taking part in any entertainment held with the consent of the Council.</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23.</w:t>
      </w:r>
      <w:r w:rsidRPr="00BB1960">
        <w:rPr>
          <w:rFonts w:ascii="Calibri" w:hAnsi="Calibri" w:cs="Calibri"/>
          <w:b/>
          <w:bCs/>
          <w:color w:val="000000"/>
          <w:sz w:val="20"/>
          <w:szCs w:val="20"/>
          <w:u w:color="000000"/>
        </w:rPr>
        <w:tab/>
        <w:t>Public Shows and Performances</w:t>
      </w:r>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in the ground, without the consent of the Council, hold or take part in any public show or performance.</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24.</w:t>
      </w:r>
      <w:r w:rsidRPr="00BB1960">
        <w:rPr>
          <w:rFonts w:ascii="Calibri" w:hAnsi="Calibri" w:cs="Calibri"/>
          <w:b/>
          <w:bCs/>
          <w:color w:val="000000"/>
          <w:sz w:val="20"/>
          <w:szCs w:val="20"/>
          <w:u w:color="000000"/>
        </w:rPr>
        <w:tab/>
        <w:t>Obstruction</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No person shall in the ground:</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w:t>
      </w:r>
      <w:proofErr w:type="spellStart"/>
      <w:r w:rsidRPr="00BB1960">
        <w:rPr>
          <w:rFonts w:ascii="Calibri" w:hAnsi="Calibri" w:cs="Calibri"/>
          <w:color w:val="000000"/>
          <w:sz w:val="20"/>
          <w:szCs w:val="20"/>
          <w:u w:color="000000"/>
        </w:rPr>
        <w:t>i</w:t>
      </w:r>
      <w:proofErr w:type="spellEnd"/>
      <w:r w:rsidRPr="00BB1960">
        <w:rPr>
          <w:rFonts w:ascii="Calibri" w:hAnsi="Calibri" w:cs="Calibri"/>
          <w:color w:val="000000"/>
          <w:sz w:val="20"/>
          <w:szCs w:val="20"/>
          <w:u w:color="000000"/>
        </w:rPr>
        <w:t>)</w:t>
      </w:r>
      <w:r w:rsidRPr="00BB1960">
        <w:rPr>
          <w:rFonts w:ascii="Calibri" w:hAnsi="Calibri" w:cs="Calibri"/>
          <w:color w:val="000000"/>
          <w:sz w:val="20"/>
          <w:szCs w:val="20"/>
          <w:u w:color="000000"/>
        </w:rPr>
        <w:tab/>
        <w:t>intentionally obstruct, any officer of the Council in the proper execution of his duties; or</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(ii)</w:t>
      </w:r>
      <w:r w:rsidRPr="00BB1960">
        <w:rPr>
          <w:rFonts w:ascii="Calibri" w:hAnsi="Calibri" w:cs="Calibri"/>
          <w:color w:val="000000"/>
          <w:sz w:val="20"/>
          <w:szCs w:val="20"/>
          <w:u w:color="000000"/>
        </w:rPr>
        <w:tab/>
        <w:t>intentionally obstruct any person carrying out an act which is necessary to the proper execution of any contract with the Council; or</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(iii)</w:t>
      </w:r>
      <w:r w:rsidRPr="00BB1960">
        <w:rPr>
          <w:rFonts w:ascii="Calibri" w:hAnsi="Calibri" w:cs="Calibri"/>
          <w:color w:val="000000"/>
          <w:sz w:val="20"/>
          <w:szCs w:val="20"/>
          <w:u w:color="000000"/>
        </w:rPr>
        <w:tab/>
        <w:t xml:space="preserve">intentionally obstruct any other person in the proper use of the ground, or behave </w:t>
      </w:r>
      <w:proofErr w:type="gramStart"/>
      <w:r w:rsidRPr="00BB1960">
        <w:rPr>
          <w:rFonts w:ascii="Calibri" w:hAnsi="Calibri" w:cs="Calibri"/>
          <w:color w:val="000000"/>
          <w:sz w:val="20"/>
          <w:szCs w:val="20"/>
          <w:u w:color="000000"/>
        </w:rPr>
        <w:t>so as to</w:t>
      </w:r>
      <w:proofErr w:type="gramEnd"/>
      <w:r w:rsidRPr="00BB1960">
        <w:rPr>
          <w:rFonts w:ascii="Calibri" w:hAnsi="Calibri" w:cs="Calibri"/>
          <w:color w:val="000000"/>
          <w:sz w:val="20"/>
          <w:szCs w:val="20"/>
          <w:u w:color="000000"/>
        </w:rPr>
        <w:t xml:space="preserve"> give reasonable grounds for annoyance to other persons in the ground.</w:t>
      </w:r>
    </w:p>
    <w:p w:rsidR="009D3934" w:rsidRPr="00BB1960" w:rsidRDefault="009D3934">
      <w:pPr>
        <w:pStyle w:val="BodyText"/>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25.</w:t>
      </w:r>
      <w:r w:rsidRPr="00BB1960">
        <w:rPr>
          <w:rFonts w:ascii="Calibri" w:hAnsi="Calibri" w:cs="Calibri"/>
          <w:b/>
          <w:bCs/>
          <w:color w:val="000000"/>
          <w:sz w:val="20"/>
          <w:szCs w:val="20"/>
          <w:u w:color="000000"/>
        </w:rPr>
        <w:tab/>
        <w:t>Savings</w:t>
      </w:r>
    </w:p>
    <w:p w:rsidR="009D3934" w:rsidRPr="00BB1960" w:rsidRDefault="009B1C3D">
      <w:pPr>
        <w:pStyle w:val="BodyText"/>
        <w:ind w:left="681" w:hanging="284"/>
        <w:rPr>
          <w:rFonts w:ascii="Calibri" w:eastAsia="Arial" w:hAnsi="Calibri" w:cs="Calibri"/>
          <w:color w:val="000000"/>
          <w:sz w:val="20"/>
          <w:szCs w:val="20"/>
          <w:u w:color="000000"/>
        </w:rPr>
      </w:pPr>
      <w:r w:rsidRPr="00BB1960">
        <w:rPr>
          <w:rFonts w:ascii="Calibri" w:hAnsi="Calibri" w:cs="Calibri"/>
          <w:color w:val="000000"/>
          <w:sz w:val="20"/>
          <w:szCs w:val="20"/>
          <w:u w:color="000000"/>
        </w:rPr>
        <w:t>(</w:t>
      </w:r>
      <w:proofErr w:type="spellStart"/>
      <w:r w:rsidRPr="00BB1960">
        <w:rPr>
          <w:rFonts w:ascii="Calibri" w:hAnsi="Calibri" w:cs="Calibri"/>
          <w:color w:val="000000"/>
          <w:sz w:val="20"/>
          <w:szCs w:val="20"/>
          <w:u w:color="000000"/>
        </w:rPr>
        <w:t>i</w:t>
      </w:r>
      <w:proofErr w:type="spellEnd"/>
      <w:r w:rsidRPr="00BB1960">
        <w:rPr>
          <w:rFonts w:ascii="Calibri" w:hAnsi="Calibri" w:cs="Calibri"/>
          <w:color w:val="000000"/>
          <w:sz w:val="20"/>
          <w:szCs w:val="20"/>
          <w:u w:color="000000"/>
        </w:rPr>
        <w:t>)</w:t>
      </w:r>
      <w:r w:rsidRPr="00BB1960">
        <w:rPr>
          <w:rFonts w:ascii="Calibri" w:hAnsi="Calibri" w:cs="Calibri"/>
          <w:color w:val="000000"/>
          <w:sz w:val="20"/>
          <w:szCs w:val="20"/>
          <w:u w:color="000000"/>
        </w:rPr>
        <w:tab/>
        <w:t>An act necessary to the proper execution of his duty in the ground by an officer of the Council, or any act which is necessary to the proper execution of any contract with the Council, shall not be an offence under these byelaws.</w:t>
      </w:r>
    </w:p>
    <w:p w:rsidR="009D3934" w:rsidRPr="00BB1960" w:rsidRDefault="009B1C3D">
      <w:pPr>
        <w:pStyle w:val="BodyText"/>
        <w:ind w:left="681" w:hanging="284"/>
        <w:rPr>
          <w:rFonts w:ascii="Calibri" w:eastAsia="Arial" w:hAnsi="Calibri" w:cs="Calibri"/>
          <w:i/>
          <w:iCs/>
          <w:color w:val="000000"/>
          <w:sz w:val="20"/>
          <w:szCs w:val="20"/>
          <w:u w:color="000000"/>
        </w:rPr>
      </w:pPr>
      <w:r w:rsidRPr="00BB1960">
        <w:rPr>
          <w:rFonts w:ascii="Calibri" w:hAnsi="Calibri" w:cs="Calibri"/>
          <w:color w:val="000000"/>
          <w:sz w:val="20"/>
          <w:szCs w:val="20"/>
          <w:u w:color="000000"/>
        </w:rPr>
        <w:t>(ii)</w:t>
      </w:r>
      <w:r w:rsidRPr="00BB1960">
        <w:rPr>
          <w:rFonts w:ascii="Calibri" w:hAnsi="Calibri" w:cs="Calibri"/>
          <w:color w:val="000000"/>
          <w:sz w:val="20"/>
          <w:szCs w:val="20"/>
          <w:u w:color="000000"/>
        </w:rPr>
        <w:tab/>
        <w:t xml:space="preserve">Nothing in or done under any of the provisions of these byelaws shall in any respect prejudice or injuriously affect any public right of way through the ground, or the rights of any person acting legally </w:t>
      </w:r>
      <w:proofErr w:type="gramStart"/>
      <w:r w:rsidRPr="00BB1960">
        <w:rPr>
          <w:rFonts w:ascii="Calibri" w:hAnsi="Calibri" w:cs="Calibri"/>
          <w:color w:val="000000"/>
          <w:sz w:val="20"/>
          <w:szCs w:val="20"/>
          <w:u w:color="000000"/>
        </w:rPr>
        <w:t>by virtue of</w:t>
      </w:r>
      <w:proofErr w:type="gramEnd"/>
      <w:r w:rsidRPr="00BB1960">
        <w:rPr>
          <w:rFonts w:ascii="Calibri" w:hAnsi="Calibri" w:cs="Calibri"/>
          <w:color w:val="000000"/>
          <w:sz w:val="20"/>
          <w:szCs w:val="20"/>
          <w:u w:color="000000"/>
        </w:rPr>
        <w:t xml:space="preserve"> some estate, right or interest in, over or affecting the ground or any part thereof.</w:t>
      </w:r>
      <w:r w:rsidRPr="00BB1960">
        <w:rPr>
          <w:rFonts w:ascii="Calibri" w:hAnsi="Calibri" w:cs="Calibri"/>
          <w:color w:val="000000"/>
          <w:sz w:val="20"/>
          <w:szCs w:val="20"/>
          <w:u w:color="000000"/>
        </w:rPr>
        <w:tab/>
      </w:r>
    </w:p>
    <w:p w:rsidR="009D3934" w:rsidRPr="00BB1960" w:rsidRDefault="009D3934">
      <w:pPr>
        <w:pStyle w:val="BodyText"/>
        <w:ind w:left="720"/>
        <w:rPr>
          <w:rFonts w:ascii="Calibri" w:eastAsia="Arial" w:hAnsi="Calibri" w:cs="Calibri"/>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26.</w:t>
      </w:r>
      <w:r w:rsidRPr="00BB1960">
        <w:rPr>
          <w:rFonts w:ascii="Calibri" w:hAnsi="Calibri" w:cs="Calibri"/>
          <w:b/>
          <w:bCs/>
          <w:color w:val="000000"/>
          <w:sz w:val="20"/>
          <w:szCs w:val="20"/>
          <w:u w:color="000000"/>
        </w:rPr>
        <w:tab/>
        <w:t>Removal of Offenders</w:t>
      </w:r>
      <w:bookmarkStart w:id="0" w:name="_GoBack"/>
      <w:bookmarkEnd w:id="0"/>
    </w:p>
    <w:p w:rsidR="009D3934" w:rsidRPr="00BB1960" w:rsidRDefault="009B1C3D">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Any person offending against any of these byelaws may be removed from the ground by an officer of the Council or a constable.</w:t>
      </w:r>
    </w:p>
    <w:p w:rsidR="009D3934" w:rsidRPr="00BB1960" w:rsidRDefault="009D3934">
      <w:pPr>
        <w:pStyle w:val="BodyText"/>
        <w:rPr>
          <w:rFonts w:ascii="Calibri" w:eastAsia="Arial" w:hAnsi="Calibri" w:cs="Calibri"/>
          <w:b/>
          <w:bCs/>
          <w:color w:val="000000"/>
          <w:sz w:val="20"/>
          <w:szCs w:val="20"/>
          <w:u w:color="000000"/>
        </w:rPr>
      </w:pPr>
    </w:p>
    <w:p w:rsidR="009D3934" w:rsidRPr="00BB1960" w:rsidRDefault="009B1C3D">
      <w:pPr>
        <w:pStyle w:val="BodyText"/>
        <w:ind w:left="397" w:hanging="397"/>
        <w:rPr>
          <w:rFonts w:ascii="Calibri" w:eastAsia="Arial" w:hAnsi="Calibri" w:cs="Calibri"/>
          <w:b/>
          <w:bCs/>
          <w:color w:val="000000"/>
          <w:sz w:val="20"/>
          <w:szCs w:val="20"/>
          <w:u w:color="000000"/>
        </w:rPr>
      </w:pPr>
      <w:r w:rsidRPr="00BB1960">
        <w:rPr>
          <w:rFonts w:ascii="Calibri" w:hAnsi="Calibri" w:cs="Calibri"/>
          <w:b/>
          <w:bCs/>
          <w:color w:val="000000"/>
          <w:sz w:val="20"/>
          <w:szCs w:val="20"/>
          <w:u w:color="000000"/>
        </w:rPr>
        <w:t>27.</w:t>
      </w:r>
      <w:r w:rsidRPr="00BB1960">
        <w:rPr>
          <w:rFonts w:ascii="Calibri" w:hAnsi="Calibri" w:cs="Calibri"/>
          <w:b/>
          <w:bCs/>
          <w:color w:val="000000"/>
          <w:sz w:val="20"/>
          <w:szCs w:val="20"/>
          <w:u w:color="000000"/>
        </w:rPr>
        <w:tab/>
        <w:t>Penalty</w:t>
      </w:r>
    </w:p>
    <w:p w:rsidR="00564BA1" w:rsidRPr="00BB1960" w:rsidRDefault="009B1C3D" w:rsidP="00564BA1">
      <w:pPr>
        <w:pStyle w:val="BodyText"/>
        <w:ind w:left="397"/>
        <w:rPr>
          <w:rFonts w:ascii="Calibri" w:eastAsia="Arial" w:hAnsi="Calibri" w:cs="Calibri"/>
          <w:color w:val="000000"/>
          <w:sz w:val="20"/>
          <w:szCs w:val="20"/>
          <w:u w:color="000000"/>
        </w:rPr>
      </w:pPr>
      <w:r w:rsidRPr="00BB1960">
        <w:rPr>
          <w:rFonts w:ascii="Calibri" w:hAnsi="Calibri" w:cs="Calibri"/>
          <w:color w:val="000000"/>
          <w:sz w:val="20"/>
          <w:szCs w:val="20"/>
          <w:u w:color="000000"/>
        </w:rPr>
        <w:t>Any person offending against any of these byelaws shall be liable on summary conviction to a fine not exceeding level 2 on the standard scale.</w:t>
      </w:r>
    </w:p>
    <w:p w:rsidR="00564BA1" w:rsidRPr="00BB1960" w:rsidRDefault="00564BA1" w:rsidP="00564BA1">
      <w:pPr>
        <w:pStyle w:val="BodyText"/>
        <w:rPr>
          <w:rFonts w:ascii="Calibri" w:eastAsia="Arial" w:hAnsi="Calibri" w:cs="Calibri"/>
          <w:color w:val="000000"/>
          <w:sz w:val="20"/>
          <w:szCs w:val="20"/>
          <w:u w:color="000000"/>
        </w:rPr>
      </w:pPr>
    </w:p>
    <w:p w:rsidR="009D3934" w:rsidRPr="00BB1960" w:rsidRDefault="009B1C3D" w:rsidP="00564BA1">
      <w:pPr>
        <w:pStyle w:val="BodyText"/>
        <w:rPr>
          <w:rFonts w:ascii="Calibri" w:eastAsia="Arial" w:hAnsi="Calibri" w:cs="Calibri"/>
          <w:color w:val="000000"/>
          <w:sz w:val="20"/>
          <w:szCs w:val="20"/>
          <w:u w:color="000000"/>
        </w:rPr>
      </w:pPr>
      <w:r w:rsidRPr="00BB1960">
        <w:rPr>
          <w:rFonts w:ascii="Calibri" w:hAnsi="Calibri" w:cs="Calibri"/>
          <w:b/>
          <w:bCs/>
          <w:color w:val="000000"/>
          <w:sz w:val="20"/>
          <w:szCs w:val="20"/>
          <w:u w:color="000000"/>
        </w:rPr>
        <w:t>Schedule A</w:t>
      </w:r>
    </w:p>
    <w:p w:rsidR="009D3934" w:rsidRPr="00BB1960" w:rsidRDefault="009B1C3D" w:rsidP="00BB1960">
      <w:pPr>
        <w:pStyle w:val="BodyText"/>
        <w:ind w:left="681" w:hanging="284"/>
        <w:rPr>
          <w:rFonts w:ascii="Calibri" w:hAnsi="Calibri" w:cs="Calibri"/>
          <w:color w:val="000000"/>
          <w:sz w:val="20"/>
          <w:szCs w:val="20"/>
          <w:u w:color="000000"/>
        </w:rPr>
      </w:pPr>
      <w:r w:rsidRPr="00BB1960">
        <w:rPr>
          <w:rFonts w:ascii="Calibri" w:hAnsi="Calibri" w:cs="Calibri"/>
          <w:color w:val="000000"/>
          <w:sz w:val="20"/>
          <w:szCs w:val="20"/>
          <w:u w:color="000000"/>
        </w:rPr>
        <w:t xml:space="preserve">The grounds referred to in </w:t>
      </w:r>
      <w:proofErr w:type="gramStart"/>
      <w:r w:rsidRPr="00BB1960">
        <w:rPr>
          <w:rFonts w:ascii="Calibri" w:hAnsi="Calibri" w:cs="Calibri"/>
          <w:color w:val="000000"/>
          <w:sz w:val="20"/>
          <w:szCs w:val="20"/>
          <w:u w:color="000000"/>
        </w:rPr>
        <w:t>these byelaw</w:t>
      </w:r>
      <w:proofErr w:type="gramEnd"/>
      <w:r w:rsidRPr="00BB1960">
        <w:rPr>
          <w:rFonts w:ascii="Calibri" w:hAnsi="Calibri" w:cs="Calibri"/>
          <w:color w:val="000000"/>
          <w:sz w:val="20"/>
          <w:szCs w:val="20"/>
          <w:u w:color="000000"/>
        </w:rPr>
        <w:t xml:space="preserve"> are as </w:t>
      </w:r>
      <w:r w:rsidR="00BB1960" w:rsidRPr="00BB1960">
        <w:rPr>
          <w:rFonts w:ascii="Calibri" w:hAnsi="Calibri" w:cs="Calibri"/>
          <w:color w:val="000000"/>
          <w:sz w:val="20"/>
          <w:szCs w:val="20"/>
          <w:u w:color="000000"/>
        </w:rPr>
        <w:t xml:space="preserve">The Alfriston Recreation Ground and </w:t>
      </w:r>
      <w:r w:rsidRPr="00BB1960">
        <w:rPr>
          <w:rFonts w:ascii="Calibri" w:hAnsi="Calibri" w:cs="Calibri"/>
          <w:color w:val="000000"/>
          <w:sz w:val="20"/>
          <w:szCs w:val="20"/>
          <w:u w:color="000000"/>
        </w:rPr>
        <w:t xml:space="preserve">The </w:t>
      </w:r>
      <w:proofErr w:type="spellStart"/>
      <w:r w:rsidRPr="00BB1960">
        <w:rPr>
          <w:rFonts w:ascii="Calibri" w:hAnsi="Calibri" w:cs="Calibri"/>
          <w:color w:val="000000"/>
          <w:sz w:val="20"/>
          <w:szCs w:val="20"/>
          <w:u w:color="000000"/>
        </w:rPr>
        <w:t>Tye</w:t>
      </w:r>
      <w:proofErr w:type="spellEnd"/>
      <w:r w:rsidRPr="00BB1960">
        <w:rPr>
          <w:rFonts w:ascii="Calibri" w:hAnsi="Calibri" w:cs="Calibri"/>
          <w:color w:val="000000"/>
          <w:sz w:val="20"/>
          <w:szCs w:val="20"/>
          <w:u w:color="000000"/>
        </w:rPr>
        <w:t xml:space="preserve"> Recreation Ground, including the </w:t>
      </w:r>
      <w:proofErr w:type="spellStart"/>
      <w:r w:rsidRPr="00BB1960">
        <w:rPr>
          <w:rFonts w:ascii="Calibri" w:hAnsi="Calibri" w:cs="Calibri"/>
          <w:color w:val="000000"/>
          <w:sz w:val="20"/>
          <w:szCs w:val="20"/>
          <w:u w:color="000000"/>
        </w:rPr>
        <w:t>Tye</w:t>
      </w:r>
      <w:proofErr w:type="spellEnd"/>
      <w:r w:rsidRPr="00BB1960">
        <w:rPr>
          <w:rFonts w:ascii="Calibri" w:hAnsi="Calibri" w:cs="Calibri"/>
          <w:color w:val="000000"/>
          <w:sz w:val="20"/>
          <w:szCs w:val="20"/>
          <w:u w:color="000000"/>
        </w:rPr>
        <w:t xml:space="preserve"> Road.</w:t>
      </w:r>
    </w:p>
    <w:p w:rsidR="00BB1960" w:rsidRPr="00BB1960" w:rsidRDefault="00BB1960" w:rsidP="00BB1960">
      <w:pPr>
        <w:pStyle w:val="BodyText"/>
        <w:ind w:left="681" w:hanging="284"/>
        <w:rPr>
          <w:rFonts w:ascii="Calibri" w:eastAsia="Arial" w:hAnsi="Calibri" w:cs="Calibri"/>
          <w:color w:val="000000"/>
          <w:sz w:val="20"/>
          <w:szCs w:val="20"/>
          <w:u w:color="000000"/>
        </w:rPr>
      </w:pPr>
    </w:p>
    <w:tbl>
      <w:tblPr>
        <w:tblStyle w:val="TableGrid"/>
        <w:tblW w:w="0" w:type="auto"/>
        <w:tblLook w:val="04A0" w:firstRow="1" w:lastRow="0" w:firstColumn="1" w:lastColumn="0" w:noHBand="0" w:noVBand="1"/>
      </w:tblPr>
      <w:tblGrid>
        <w:gridCol w:w="4811"/>
        <w:gridCol w:w="4811"/>
      </w:tblGrid>
      <w:tr w:rsidR="00BB1960" w:rsidRPr="00BB1960" w:rsidTr="00BB1960">
        <w:tc>
          <w:tcPr>
            <w:tcW w:w="4811" w:type="dxa"/>
          </w:tcPr>
          <w:p w:rsidR="00BB1960" w:rsidRPr="00BB1960" w:rsidRDefault="00BB1960" w:rsidP="00BB1960">
            <w:pPr>
              <w:pStyle w:val="BodyText"/>
              <w:rPr>
                <w:rFonts w:ascii="Calibri" w:eastAsia="Arial" w:hAnsi="Calibri" w:cs="Calibri"/>
                <w:i/>
                <w:iCs/>
                <w:color w:val="000000"/>
                <w:sz w:val="20"/>
                <w:szCs w:val="20"/>
                <w:u w:color="000000"/>
              </w:rPr>
            </w:pPr>
            <w:r w:rsidRPr="00BB1960">
              <w:rPr>
                <w:rFonts w:ascii="Calibri" w:hAnsi="Calibri" w:cs="Calibri"/>
                <w:i/>
                <w:iCs/>
                <w:color w:val="000000"/>
                <w:sz w:val="20"/>
                <w:szCs w:val="20"/>
                <w:u w:color="000000"/>
              </w:rPr>
              <w:t>Given under our hands and seals this 15</w:t>
            </w:r>
            <w:r w:rsidRPr="00BB1960">
              <w:rPr>
                <w:rFonts w:ascii="Calibri" w:hAnsi="Calibri" w:cs="Calibri"/>
                <w:i/>
                <w:iCs/>
                <w:color w:val="000000"/>
                <w:sz w:val="20"/>
                <w:szCs w:val="20"/>
                <w:u w:color="000000"/>
                <w:vertAlign w:val="superscript"/>
              </w:rPr>
              <w:t>th</w:t>
            </w:r>
            <w:r w:rsidRPr="00BB1960">
              <w:rPr>
                <w:rFonts w:ascii="Calibri" w:hAnsi="Calibri" w:cs="Calibri"/>
                <w:i/>
                <w:iCs/>
                <w:color w:val="000000"/>
                <w:sz w:val="20"/>
                <w:szCs w:val="20"/>
                <w:u w:color="000000"/>
              </w:rPr>
              <w:t xml:space="preserve"> day of July 2002</w:t>
            </w:r>
          </w:p>
          <w:p w:rsidR="00BB1960" w:rsidRPr="00BB1960" w:rsidRDefault="00BB1960" w:rsidP="00BB1960">
            <w:pPr>
              <w:pStyle w:val="BodyText"/>
              <w:ind w:left="397"/>
              <w:rPr>
                <w:rFonts w:ascii="Calibri" w:eastAsia="Arial" w:hAnsi="Calibri" w:cs="Calibri"/>
                <w:i/>
                <w:iCs/>
                <w:color w:val="000000"/>
                <w:sz w:val="20"/>
                <w:szCs w:val="20"/>
                <w:u w:color="000000"/>
              </w:rPr>
            </w:pPr>
            <w:r w:rsidRPr="00BB1960">
              <w:rPr>
                <w:rFonts w:ascii="Calibri" w:hAnsi="Calibri" w:cs="Calibri"/>
                <w:i/>
                <w:iCs/>
                <w:color w:val="000000"/>
                <w:sz w:val="20"/>
                <w:szCs w:val="20"/>
                <w:u w:color="000000"/>
              </w:rPr>
              <w:t>Signed:</w:t>
            </w:r>
            <w:r w:rsidRPr="00BB1960">
              <w:rPr>
                <w:rFonts w:ascii="Calibri" w:hAnsi="Calibri" w:cs="Calibri"/>
                <w:i/>
                <w:iCs/>
                <w:color w:val="000000"/>
                <w:sz w:val="20"/>
                <w:szCs w:val="20"/>
                <w:u w:color="000000"/>
              </w:rPr>
              <w:tab/>
              <w:t>John Rackham</w:t>
            </w:r>
          </w:p>
          <w:p w:rsidR="00BB1960" w:rsidRPr="00BB1960" w:rsidRDefault="00BB1960" w:rsidP="00BB1960">
            <w:pPr>
              <w:pStyle w:val="BodyText"/>
              <w:ind w:left="397"/>
              <w:rPr>
                <w:rFonts w:ascii="Calibri" w:eastAsia="Arial" w:hAnsi="Calibri" w:cs="Calibri"/>
                <w:i/>
                <w:iCs/>
                <w:color w:val="000000"/>
                <w:sz w:val="20"/>
                <w:szCs w:val="20"/>
                <w:u w:color="000000"/>
              </w:rPr>
            </w:pPr>
            <w:r w:rsidRPr="00BB1960">
              <w:rPr>
                <w:rFonts w:ascii="Calibri" w:hAnsi="Calibri" w:cs="Calibri"/>
                <w:i/>
                <w:iCs/>
                <w:color w:val="000000"/>
                <w:sz w:val="20"/>
                <w:szCs w:val="20"/>
                <w:u w:color="000000"/>
              </w:rPr>
              <w:t>Signed:</w:t>
            </w:r>
            <w:r w:rsidRPr="00BB1960">
              <w:rPr>
                <w:rFonts w:ascii="Calibri" w:hAnsi="Calibri" w:cs="Calibri"/>
                <w:i/>
                <w:iCs/>
                <w:color w:val="000000"/>
                <w:sz w:val="20"/>
                <w:szCs w:val="20"/>
                <w:u w:color="000000"/>
              </w:rPr>
              <w:tab/>
              <w:t>Caroline Adcock</w:t>
            </w:r>
          </w:p>
          <w:p w:rsidR="00BB1960" w:rsidRPr="00BB1960" w:rsidRDefault="00BB1960" w:rsidP="00BB1960">
            <w:pPr>
              <w:pStyle w:val="BodyText"/>
              <w:ind w:left="397"/>
              <w:rPr>
                <w:rFonts w:ascii="Calibri" w:eastAsia="Arial" w:hAnsi="Calibri" w:cs="Calibri"/>
                <w:i/>
                <w:iCs/>
                <w:color w:val="000000"/>
                <w:sz w:val="20"/>
                <w:szCs w:val="20"/>
                <w:u w:color="000000"/>
              </w:rPr>
            </w:pPr>
            <w:r w:rsidRPr="00BB1960">
              <w:rPr>
                <w:rFonts w:ascii="Calibri" w:hAnsi="Calibri" w:cs="Calibri"/>
                <w:i/>
                <w:iCs/>
                <w:color w:val="000000"/>
                <w:sz w:val="20"/>
                <w:szCs w:val="20"/>
                <w:u w:color="000000"/>
              </w:rPr>
              <w:t>Members of the Alfriston Parish Council</w:t>
            </w:r>
          </w:p>
          <w:p w:rsidR="00BB1960" w:rsidRPr="00BB1960" w:rsidRDefault="00BB1960">
            <w:pPr>
              <w:pStyle w:val="BodyText"/>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Calibri"/>
                <w:b/>
                <w:bCs/>
                <w:color w:val="000000"/>
                <w:sz w:val="20"/>
                <w:szCs w:val="20"/>
                <w:u w:color="000000"/>
              </w:rPr>
            </w:pPr>
          </w:p>
        </w:tc>
        <w:tc>
          <w:tcPr>
            <w:tcW w:w="4811" w:type="dxa"/>
          </w:tcPr>
          <w:p w:rsidR="00BB1960" w:rsidRPr="00BB1960" w:rsidRDefault="00BB1960" w:rsidP="00BB1960">
            <w:pPr>
              <w:pStyle w:val="BodyText"/>
              <w:rPr>
                <w:rFonts w:ascii="Calibri" w:eastAsia="Arial" w:hAnsi="Calibri" w:cs="Calibri"/>
                <w:color w:val="000000"/>
                <w:sz w:val="20"/>
                <w:szCs w:val="20"/>
                <w:u w:color="000000"/>
              </w:rPr>
            </w:pPr>
            <w:r w:rsidRPr="00BB1960">
              <w:rPr>
                <w:rFonts w:ascii="Calibri" w:hAnsi="Calibri" w:cs="Calibri"/>
                <w:color w:val="000000"/>
                <w:sz w:val="20"/>
                <w:szCs w:val="20"/>
                <w:u w:color="000000"/>
              </w:rPr>
              <w:t>The foregoing byelaws are hereby confirmed by the Secretary of State and shall come into operation on the 7</w:t>
            </w:r>
            <w:r w:rsidRPr="00BB1960">
              <w:rPr>
                <w:rFonts w:ascii="Calibri" w:hAnsi="Calibri" w:cs="Calibri"/>
                <w:color w:val="000000"/>
                <w:sz w:val="20"/>
                <w:szCs w:val="20"/>
                <w:u w:color="000000"/>
                <w:vertAlign w:val="superscript"/>
              </w:rPr>
              <w:t>th</w:t>
            </w:r>
            <w:r w:rsidRPr="00BB1960">
              <w:rPr>
                <w:rFonts w:ascii="Calibri" w:hAnsi="Calibri" w:cs="Calibri"/>
                <w:color w:val="000000"/>
                <w:sz w:val="20"/>
                <w:szCs w:val="20"/>
                <w:u w:color="000000"/>
              </w:rPr>
              <w:t xml:space="preserve"> day of February 2004.</w:t>
            </w:r>
          </w:p>
          <w:p w:rsidR="00BB1960" w:rsidRPr="00AE0C67" w:rsidRDefault="00BB1960" w:rsidP="00BB1960">
            <w:pPr>
              <w:pStyle w:val="BodyText"/>
              <w:rPr>
                <w:rFonts w:ascii="Calibri" w:eastAsia="Arial" w:hAnsi="Calibri" w:cs="Calibri"/>
                <w:i/>
                <w:color w:val="000000"/>
                <w:sz w:val="20"/>
                <w:szCs w:val="20"/>
                <w:u w:color="000000"/>
              </w:rPr>
            </w:pPr>
            <w:r w:rsidRPr="00AE0C67">
              <w:rPr>
                <w:rFonts w:ascii="Calibri" w:hAnsi="Calibri" w:cs="Calibri"/>
                <w:i/>
                <w:color w:val="000000"/>
                <w:sz w:val="20"/>
                <w:szCs w:val="20"/>
                <w:u w:color="000000"/>
              </w:rPr>
              <w:t>Signed by authority of the Secretary of State</w:t>
            </w:r>
          </w:p>
          <w:p w:rsidR="00BB1960" w:rsidRPr="00AE0C67" w:rsidRDefault="00BB1960" w:rsidP="00BB1960">
            <w:pPr>
              <w:pStyle w:val="BodyText"/>
              <w:rPr>
                <w:rFonts w:ascii="Calibri" w:eastAsia="Arial" w:hAnsi="Calibri" w:cs="Calibri"/>
                <w:i/>
                <w:color w:val="000000"/>
                <w:sz w:val="20"/>
                <w:szCs w:val="20"/>
                <w:u w:color="000000"/>
              </w:rPr>
            </w:pPr>
            <w:r w:rsidRPr="00AE0C67">
              <w:rPr>
                <w:rFonts w:ascii="Calibri" w:hAnsi="Calibri" w:cs="Calibri"/>
                <w:i/>
                <w:color w:val="000000"/>
                <w:sz w:val="20"/>
                <w:szCs w:val="20"/>
                <w:u w:color="000000"/>
              </w:rPr>
              <w:t xml:space="preserve">P. </w:t>
            </w:r>
            <w:proofErr w:type="spellStart"/>
            <w:r w:rsidRPr="00AE0C67">
              <w:rPr>
                <w:rFonts w:ascii="Calibri" w:hAnsi="Calibri" w:cs="Calibri"/>
                <w:i/>
                <w:color w:val="000000"/>
                <w:sz w:val="20"/>
                <w:szCs w:val="20"/>
                <w:u w:color="000000"/>
              </w:rPr>
              <w:t>Rowsell</w:t>
            </w:r>
            <w:proofErr w:type="spellEnd"/>
          </w:p>
          <w:p w:rsidR="00BB1960" w:rsidRPr="00BB1960" w:rsidRDefault="00BB1960" w:rsidP="00BB1960">
            <w:pPr>
              <w:pStyle w:val="BodyText"/>
              <w:rPr>
                <w:rFonts w:ascii="Calibri" w:eastAsia="Arial" w:hAnsi="Calibri" w:cs="Calibri"/>
                <w:color w:val="000000"/>
                <w:sz w:val="20"/>
                <w:szCs w:val="20"/>
                <w:u w:color="000000"/>
              </w:rPr>
            </w:pPr>
            <w:r w:rsidRPr="00BB1960">
              <w:rPr>
                <w:rFonts w:ascii="Calibri" w:hAnsi="Calibri" w:cs="Calibri"/>
                <w:color w:val="000000"/>
                <w:sz w:val="20"/>
                <w:szCs w:val="20"/>
                <w:u w:color="000000"/>
              </w:rPr>
              <w:t>Senior civil servant</w:t>
            </w:r>
          </w:p>
          <w:p w:rsidR="00BB1960" w:rsidRPr="00BB1960" w:rsidRDefault="00BB1960" w:rsidP="00BB1960">
            <w:pPr>
              <w:pStyle w:val="BodyText"/>
              <w:rPr>
                <w:rFonts w:ascii="Calibri" w:eastAsia="Arial" w:hAnsi="Calibri" w:cs="Calibri"/>
                <w:color w:val="000000"/>
                <w:sz w:val="20"/>
                <w:szCs w:val="20"/>
                <w:u w:color="000000"/>
              </w:rPr>
            </w:pPr>
            <w:r w:rsidRPr="00BB1960">
              <w:rPr>
                <w:rFonts w:ascii="Calibri" w:hAnsi="Calibri" w:cs="Calibri"/>
                <w:color w:val="000000"/>
                <w:sz w:val="20"/>
                <w:szCs w:val="20"/>
                <w:u w:color="000000"/>
              </w:rPr>
              <w:t>In the Office of the Deputy Prime Minister</w:t>
            </w:r>
          </w:p>
          <w:p w:rsidR="00BB1960" w:rsidRPr="00BB1960" w:rsidRDefault="00BB1960" w:rsidP="00BB1960">
            <w:pPr>
              <w:pStyle w:val="BodyText"/>
              <w:rPr>
                <w:rFonts w:ascii="Calibri" w:eastAsia="Arial" w:hAnsi="Calibri" w:cs="Calibri"/>
                <w:color w:val="000000"/>
                <w:sz w:val="20"/>
                <w:szCs w:val="20"/>
                <w:u w:color="000000"/>
              </w:rPr>
            </w:pPr>
            <w:r w:rsidRPr="00BB1960">
              <w:rPr>
                <w:rFonts w:ascii="Calibri" w:hAnsi="Calibri" w:cs="Calibri"/>
                <w:color w:val="000000"/>
                <w:sz w:val="20"/>
                <w:szCs w:val="20"/>
                <w:u w:color="000000"/>
              </w:rPr>
              <w:t>13</w:t>
            </w:r>
            <w:r w:rsidRPr="00BB1960">
              <w:rPr>
                <w:rFonts w:ascii="Calibri" w:hAnsi="Calibri" w:cs="Calibri"/>
                <w:color w:val="000000"/>
                <w:sz w:val="20"/>
                <w:szCs w:val="20"/>
                <w:u w:color="000000"/>
                <w:vertAlign w:val="superscript"/>
              </w:rPr>
              <w:t>th</w:t>
            </w:r>
            <w:r w:rsidRPr="00BB1960">
              <w:rPr>
                <w:rFonts w:ascii="Calibri" w:hAnsi="Calibri" w:cs="Calibri"/>
                <w:color w:val="000000"/>
                <w:sz w:val="20"/>
                <w:szCs w:val="20"/>
                <w:u w:color="000000"/>
              </w:rPr>
              <w:t xml:space="preserve"> January 2004</w:t>
            </w:r>
          </w:p>
          <w:p w:rsidR="00BB1960" w:rsidRPr="00BB1960" w:rsidRDefault="00BB1960" w:rsidP="00BB1960">
            <w:pPr>
              <w:pStyle w:val="BodyText"/>
              <w:rPr>
                <w:rFonts w:ascii="Calibri" w:eastAsia="Arial" w:hAnsi="Calibri" w:cs="Calibri"/>
                <w:b/>
                <w:bCs/>
                <w:color w:val="000000"/>
                <w:sz w:val="20"/>
                <w:szCs w:val="20"/>
                <w:u w:color="000000"/>
              </w:rPr>
            </w:pPr>
            <w:r w:rsidRPr="00BB1960">
              <w:rPr>
                <w:rFonts w:ascii="Calibri" w:hAnsi="Calibri" w:cs="Calibri"/>
                <w:color w:val="000000"/>
                <w:sz w:val="20"/>
                <w:szCs w:val="20"/>
                <w:u w:color="000000"/>
              </w:rPr>
              <w:t>London SW1E 5DU.</w:t>
            </w:r>
          </w:p>
        </w:tc>
      </w:tr>
    </w:tbl>
    <w:p w:rsidR="00BB1960" w:rsidRDefault="00BB1960" w:rsidP="00BB1960">
      <w:pPr>
        <w:pStyle w:val="BodyText"/>
        <w:jc w:val="center"/>
        <w:rPr>
          <w:rFonts w:ascii="Calibri" w:hAnsi="Calibri" w:cs="Calibri"/>
          <w:b/>
          <w:color w:val="000000"/>
          <w:sz w:val="20"/>
          <w:szCs w:val="20"/>
          <w:u w:color="000000"/>
        </w:rPr>
      </w:pPr>
    </w:p>
    <w:p w:rsidR="009D3934" w:rsidRPr="00BB1960" w:rsidRDefault="00BB1960" w:rsidP="00BB1960">
      <w:pPr>
        <w:pStyle w:val="BodyText"/>
        <w:jc w:val="center"/>
        <w:rPr>
          <w:rFonts w:ascii="Calibri" w:hAnsi="Calibri" w:cs="Calibri"/>
          <w:color w:val="FF0000"/>
          <w:sz w:val="20"/>
          <w:szCs w:val="20"/>
        </w:rPr>
      </w:pPr>
      <w:r w:rsidRPr="00BB1960">
        <w:rPr>
          <w:rFonts w:ascii="Calibri" w:hAnsi="Calibri" w:cs="Calibri"/>
          <w:b/>
          <w:color w:val="000000"/>
          <w:sz w:val="20"/>
          <w:szCs w:val="20"/>
          <w:u w:color="000000"/>
        </w:rPr>
        <w:t>This is a true copy of the byelaws</w:t>
      </w:r>
    </w:p>
    <w:sectPr w:rsidR="009D3934" w:rsidRPr="00BB1960">
      <w:headerReference w:type="default" r:id="rId8"/>
      <w:headerReference w:type="first" r:id="rId9"/>
      <w:pgSz w:w="11900" w:h="16840"/>
      <w:pgMar w:top="851" w:right="1134"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114" w:rsidRDefault="00407114">
      <w:r>
        <w:separator/>
      </w:r>
    </w:p>
  </w:endnote>
  <w:endnote w:type="continuationSeparator" w:id="0">
    <w:p w:rsidR="00407114" w:rsidRDefault="0040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114" w:rsidRDefault="00407114">
      <w:r>
        <w:separator/>
      </w:r>
    </w:p>
  </w:footnote>
  <w:footnote w:type="continuationSeparator" w:id="0">
    <w:p w:rsidR="00407114" w:rsidRDefault="0040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934" w:rsidRDefault="009B1C3D">
    <w:pPr>
      <w:pStyle w:val="Header"/>
      <w:jc w:val="center"/>
    </w:pP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AE0C67">
      <w:rPr>
        <w:rFonts w:ascii="Arial" w:hAnsi="Arial"/>
        <w:noProof/>
        <w:sz w:val="18"/>
        <w:szCs w:val="18"/>
      </w:rPr>
      <w:t>2</w:t>
    </w:r>
    <w:r>
      <w:rPr>
        <w:rFonts w:ascii="Arial" w:hAnsi="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960" w:rsidRPr="00564BA1" w:rsidRDefault="00BB1960" w:rsidP="00BB1960">
    <w:pPr>
      <w:pStyle w:val="Title"/>
      <w:rPr>
        <w:color w:val="0070C0"/>
        <w:sz w:val="52"/>
        <w:szCs w:val="52"/>
      </w:rPr>
    </w:pPr>
    <w:r w:rsidRPr="00564BA1">
      <w:rPr>
        <w:color w:val="0070C0"/>
        <w:sz w:val="52"/>
        <w:szCs w:val="52"/>
      </w:rPr>
      <w:t>ALFRISTON PARISH COUNCIL</w:t>
    </w:r>
  </w:p>
  <w:p w:rsidR="00BB1960" w:rsidRDefault="00BB1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7D1"/>
    <w:multiLevelType w:val="hybridMultilevel"/>
    <w:tmpl w:val="FEE40E10"/>
    <w:styleLink w:val="ImportedStyle8"/>
    <w:lvl w:ilvl="0" w:tplc="FCEC7AE2">
      <w:start w:val="1"/>
      <w:numFmt w:val="decimal"/>
      <w:lvlText w:val="%1."/>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8AC0650">
      <w:start w:val="1"/>
      <w:numFmt w:val="decimal"/>
      <w:lvlText w:val="%2."/>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52C8E80">
      <w:start w:val="1"/>
      <w:numFmt w:val="decimal"/>
      <w:lvlText w:val="%3."/>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A0AB556">
      <w:start w:val="1"/>
      <w:numFmt w:val="decimal"/>
      <w:lvlText w:val="%4."/>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9A1054">
      <w:start w:val="1"/>
      <w:numFmt w:val="decimal"/>
      <w:lvlText w:val="%5."/>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5581826">
      <w:start w:val="1"/>
      <w:numFmt w:val="decimal"/>
      <w:lvlText w:val="%6."/>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35671B6">
      <w:start w:val="1"/>
      <w:numFmt w:val="decimal"/>
      <w:lvlText w:val="%7."/>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46A7712">
      <w:start w:val="1"/>
      <w:numFmt w:val="decimal"/>
      <w:lvlText w:val="%8."/>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01EEF00">
      <w:start w:val="1"/>
      <w:numFmt w:val="decimal"/>
      <w:lvlText w:val="%9."/>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9E1C58"/>
    <w:multiLevelType w:val="hybridMultilevel"/>
    <w:tmpl w:val="2C38BC6A"/>
    <w:numStyleLink w:val="ImportedStyle4"/>
  </w:abstractNum>
  <w:abstractNum w:abstractNumId="2" w15:restartNumberingAfterBreak="0">
    <w:nsid w:val="10EC68B6"/>
    <w:multiLevelType w:val="hybridMultilevel"/>
    <w:tmpl w:val="2A349380"/>
    <w:numStyleLink w:val="ImportedStyle2"/>
  </w:abstractNum>
  <w:abstractNum w:abstractNumId="3" w15:restartNumberingAfterBreak="0">
    <w:nsid w:val="35083220"/>
    <w:multiLevelType w:val="hybridMultilevel"/>
    <w:tmpl w:val="58DA245C"/>
    <w:styleLink w:val="ImportedStyle3"/>
    <w:lvl w:ilvl="0" w:tplc="5314C1A2">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18733A">
      <w:start w:val="1"/>
      <w:numFmt w:val="lowerLetter"/>
      <w:lvlText w:val="%2."/>
      <w:lvlJc w:val="left"/>
      <w:pPr>
        <w:tabs>
          <w:tab w:val="left" w:pos="757"/>
        </w:tabs>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0AECA">
      <w:start w:val="1"/>
      <w:numFmt w:val="lowerRoman"/>
      <w:lvlText w:val="%3."/>
      <w:lvlJc w:val="left"/>
      <w:pPr>
        <w:tabs>
          <w:tab w:val="left" w:pos="757"/>
        </w:tabs>
        <w:ind w:left="219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8D8330A">
      <w:start w:val="1"/>
      <w:numFmt w:val="decimal"/>
      <w:lvlText w:val="%4."/>
      <w:lvlJc w:val="left"/>
      <w:pPr>
        <w:tabs>
          <w:tab w:val="left" w:pos="757"/>
        </w:tabs>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2E0E72">
      <w:start w:val="1"/>
      <w:numFmt w:val="lowerLetter"/>
      <w:lvlText w:val="%5."/>
      <w:lvlJc w:val="left"/>
      <w:pPr>
        <w:tabs>
          <w:tab w:val="left" w:pos="757"/>
        </w:tabs>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74C5BC">
      <w:start w:val="1"/>
      <w:numFmt w:val="lowerRoman"/>
      <w:lvlText w:val="%6."/>
      <w:lvlJc w:val="left"/>
      <w:pPr>
        <w:tabs>
          <w:tab w:val="left" w:pos="757"/>
        </w:tabs>
        <w:ind w:left="435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5AA80E">
      <w:start w:val="1"/>
      <w:numFmt w:val="decimal"/>
      <w:lvlText w:val="%7."/>
      <w:lvlJc w:val="left"/>
      <w:pPr>
        <w:tabs>
          <w:tab w:val="left" w:pos="757"/>
        </w:tabs>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8EEB4">
      <w:start w:val="1"/>
      <w:numFmt w:val="lowerLetter"/>
      <w:lvlText w:val="%8."/>
      <w:lvlJc w:val="left"/>
      <w:pPr>
        <w:tabs>
          <w:tab w:val="left" w:pos="757"/>
        </w:tabs>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065032">
      <w:start w:val="1"/>
      <w:numFmt w:val="lowerRoman"/>
      <w:lvlText w:val="%9."/>
      <w:lvlJc w:val="left"/>
      <w:pPr>
        <w:tabs>
          <w:tab w:val="left" w:pos="757"/>
        </w:tabs>
        <w:ind w:left="651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022507"/>
    <w:multiLevelType w:val="hybridMultilevel"/>
    <w:tmpl w:val="33E2E6CC"/>
    <w:numStyleLink w:val="ImportedStyle7"/>
  </w:abstractNum>
  <w:abstractNum w:abstractNumId="5" w15:restartNumberingAfterBreak="0">
    <w:nsid w:val="3F5F5847"/>
    <w:multiLevelType w:val="hybridMultilevel"/>
    <w:tmpl w:val="DB840778"/>
    <w:numStyleLink w:val="ImportedStyle1"/>
  </w:abstractNum>
  <w:abstractNum w:abstractNumId="6" w15:restartNumberingAfterBreak="0">
    <w:nsid w:val="46C23B95"/>
    <w:multiLevelType w:val="hybridMultilevel"/>
    <w:tmpl w:val="58DA245C"/>
    <w:numStyleLink w:val="ImportedStyle3"/>
  </w:abstractNum>
  <w:abstractNum w:abstractNumId="7" w15:restartNumberingAfterBreak="0">
    <w:nsid w:val="4E3A47AE"/>
    <w:multiLevelType w:val="hybridMultilevel"/>
    <w:tmpl w:val="2C38BC6A"/>
    <w:styleLink w:val="ImportedStyle4"/>
    <w:lvl w:ilvl="0" w:tplc="B3E01106">
      <w:start w:val="1"/>
      <w:numFmt w:val="lowerLetter"/>
      <w:lvlText w:val="%1)"/>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AB53A">
      <w:start w:val="1"/>
      <w:numFmt w:val="lowerLetter"/>
      <w:lvlText w:val="%2)"/>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79C0528">
      <w:start w:val="1"/>
      <w:numFmt w:val="lowerLetter"/>
      <w:lvlText w:val="%3)"/>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21848DA">
      <w:start w:val="1"/>
      <w:numFmt w:val="lowerLetter"/>
      <w:lvlText w:val="%4)"/>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01EE2CE">
      <w:start w:val="1"/>
      <w:numFmt w:val="lowerLetter"/>
      <w:lvlText w:val="%5)"/>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58013E4">
      <w:start w:val="1"/>
      <w:numFmt w:val="lowerLetter"/>
      <w:lvlText w:val="%6)"/>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BA2BD9C">
      <w:start w:val="1"/>
      <w:numFmt w:val="lowerLetter"/>
      <w:lvlText w:val="%7)"/>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8CE9492">
      <w:start w:val="1"/>
      <w:numFmt w:val="lowerLetter"/>
      <w:lvlText w:val="%8)"/>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C67D44">
      <w:start w:val="1"/>
      <w:numFmt w:val="lowerLetter"/>
      <w:lvlText w:val="%9)"/>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30282A"/>
    <w:multiLevelType w:val="hybridMultilevel"/>
    <w:tmpl w:val="33E2E6CC"/>
    <w:styleLink w:val="ImportedStyle7"/>
    <w:lvl w:ilvl="0" w:tplc="DFE049D8">
      <w:start w:val="1"/>
      <w:numFmt w:val="lowerLetter"/>
      <w:lvlText w:val="%1)"/>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518A722">
      <w:start w:val="1"/>
      <w:numFmt w:val="lowerLetter"/>
      <w:lvlText w:val="%2)"/>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EF42714">
      <w:start w:val="1"/>
      <w:numFmt w:val="lowerLetter"/>
      <w:lvlText w:val="%3)"/>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D2CDFAE">
      <w:start w:val="1"/>
      <w:numFmt w:val="lowerLetter"/>
      <w:lvlText w:val="%4)"/>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C5803AC4">
      <w:start w:val="1"/>
      <w:numFmt w:val="lowerLetter"/>
      <w:lvlText w:val="%5)"/>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A8A60EE">
      <w:start w:val="1"/>
      <w:numFmt w:val="lowerLetter"/>
      <w:lvlText w:val="%6)"/>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EF04CBC">
      <w:start w:val="1"/>
      <w:numFmt w:val="lowerLetter"/>
      <w:lvlText w:val="%7)"/>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E8715C">
      <w:start w:val="1"/>
      <w:numFmt w:val="lowerLetter"/>
      <w:lvlText w:val="%8)"/>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D8E712A">
      <w:start w:val="1"/>
      <w:numFmt w:val="lowerLetter"/>
      <w:lvlText w:val="%9)"/>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3D111DB"/>
    <w:multiLevelType w:val="hybridMultilevel"/>
    <w:tmpl w:val="5032FF68"/>
    <w:styleLink w:val="ImportedStyle6"/>
    <w:lvl w:ilvl="0" w:tplc="D3D29CF0">
      <w:start w:val="1"/>
      <w:numFmt w:val="lowerLetter"/>
      <w:lvlText w:val="%1)"/>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AB411A2">
      <w:start w:val="1"/>
      <w:numFmt w:val="lowerLetter"/>
      <w:lvlText w:val="%2)"/>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D0A3C9A">
      <w:start w:val="1"/>
      <w:numFmt w:val="lowerLetter"/>
      <w:lvlText w:val="%3)"/>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450517A">
      <w:start w:val="1"/>
      <w:numFmt w:val="lowerLetter"/>
      <w:lvlText w:val="%4)"/>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86C3CDA">
      <w:start w:val="1"/>
      <w:numFmt w:val="lowerLetter"/>
      <w:lvlText w:val="%5)"/>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A36725C">
      <w:start w:val="1"/>
      <w:numFmt w:val="lowerLetter"/>
      <w:lvlText w:val="%6)"/>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A9300460">
      <w:start w:val="1"/>
      <w:numFmt w:val="lowerLetter"/>
      <w:lvlText w:val="%7)"/>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DEE7672">
      <w:start w:val="1"/>
      <w:numFmt w:val="lowerLetter"/>
      <w:lvlText w:val="%8)"/>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C64D942">
      <w:start w:val="1"/>
      <w:numFmt w:val="lowerLetter"/>
      <w:lvlText w:val="%9)"/>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6534F2E"/>
    <w:multiLevelType w:val="hybridMultilevel"/>
    <w:tmpl w:val="5032FF68"/>
    <w:numStyleLink w:val="ImportedStyle6"/>
  </w:abstractNum>
  <w:abstractNum w:abstractNumId="11" w15:restartNumberingAfterBreak="0">
    <w:nsid w:val="72AB606B"/>
    <w:multiLevelType w:val="hybridMultilevel"/>
    <w:tmpl w:val="FEE40E10"/>
    <w:numStyleLink w:val="ImportedStyle8"/>
  </w:abstractNum>
  <w:abstractNum w:abstractNumId="12" w15:restartNumberingAfterBreak="0">
    <w:nsid w:val="730A1561"/>
    <w:multiLevelType w:val="hybridMultilevel"/>
    <w:tmpl w:val="DB840778"/>
    <w:styleLink w:val="ImportedStyle1"/>
    <w:lvl w:ilvl="0" w:tplc="C0587586">
      <w:start w:val="1"/>
      <w:numFmt w:val="decimal"/>
      <w:lvlText w:val="%1."/>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080E5E48">
      <w:start w:val="1"/>
      <w:numFmt w:val="lowerLetter"/>
      <w:lvlText w:val="%2."/>
      <w:lvlJc w:val="left"/>
      <w:pPr>
        <w:ind w:left="1117"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73634CC">
      <w:start w:val="1"/>
      <w:numFmt w:val="lowerRoman"/>
      <w:lvlText w:val="%3."/>
      <w:lvlJc w:val="left"/>
      <w:pPr>
        <w:ind w:left="1837"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BE14906C">
      <w:start w:val="1"/>
      <w:numFmt w:val="decimal"/>
      <w:lvlText w:val="%4."/>
      <w:lvlJc w:val="left"/>
      <w:pPr>
        <w:ind w:left="2557"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33887F0">
      <w:start w:val="1"/>
      <w:numFmt w:val="lowerLetter"/>
      <w:lvlText w:val="%5."/>
      <w:lvlJc w:val="left"/>
      <w:pPr>
        <w:ind w:left="3277"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29023F2">
      <w:start w:val="1"/>
      <w:numFmt w:val="lowerRoman"/>
      <w:lvlText w:val="%6."/>
      <w:lvlJc w:val="left"/>
      <w:pPr>
        <w:ind w:left="3997"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5360D97C">
      <w:start w:val="1"/>
      <w:numFmt w:val="decimal"/>
      <w:lvlText w:val="%7."/>
      <w:lvlJc w:val="left"/>
      <w:pPr>
        <w:ind w:left="4717"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89A6C9C">
      <w:start w:val="1"/>
      <w:numFmt w:val="lowerLetter"/>
      <w:lvlText w:val="%8."/>
      <w:lvlJc w:val="left"/>
      <w:pPr>
        <w:ind w:left="5437"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B6A5346">
      <w:start w:val="1"/>
      <w:numFmt w:val="lowerRoman"/>
      <w:lvlText w:val="%9."/>
      <w:lvlJc w:val="left"/>
      <w:pPr>
        <w:ind w:left="6157"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122149"/>
    <w:multiLevelType w:val="hybridMultilevel"/>
    <w:tmpl w:val="694E42A0"/>
    <w:styleLink w:val="ImportedStyle5"/>
    <w:lvl w:ilvl="0" w:tplc="64DA6DEC">
      <w:start w:val="1"/>
      <w:numFmt w:val="decimal"/>
      <w:lvlText w:val="%1."/>
      <w:lvlJc w:val="left"/>
      <w:pPr>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1" w:tplc="50E82A04">
      <w:start w:val="1"/>
      <w:numFmt w:val="lowerLetter"/>
      <w:lvlText w:val="%2."/>
      <w:lvlJc w:val="left"/>
      <w:pPr>
        <w:ind w:left="111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499EC260">
      <w:start w:val="1"/>
      <w:numFmt w:val="lowerRoman"/>
      <w:lvlText w:val="%3."/>
      <w:lvlJc w:val="left"/>
      <w:pPr>
        <w:ind w:left="1837"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A707BC6">
      <w:start w:val="1"/>
      <w:numFmt w:val="decimal"/>
      <w:lvlText w:val="%4."/>
      <w:lvlJc w:val="left"/>
      <w:pPr>
        <w:ind w:left="255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BA723432">
      <w:start w:val="1"/>
      <w:numFmt w:val="lowerLetter"/>
      <w:lvlText w:val="%5."/>
      <w:lvlJc w:val="left"/>
      <w:pPr>
        <w:ind w:left="327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162D794">
      <w:start w:val="1"/>
      <w:numFmt w:val="lowerRoman"/>
      <w:lvlText w:val="%6."/>
      <w:lvlJc w:val="left"/>
      <w:pPr>
        <w:ind w:left="3997"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9894DE">
      <w:start w:val="1"/>
      <w:numFmt w:val="decimal"/>
      <w:lvlText w:val="%7."/>
      <w:lvlJc w:val="left"/>
      <w:pPr>
        <w:ind w:left="471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068982">
      <w:start w:val="1"/>
      <w:numFmt w:val="lowerLetter"/>
      <w:lvlText w:val="%8."/>
      <w:lvlJc w:val="left"/>
      <w:pPr>
        <w:ind w:left="543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5FEF36A">
      <w:start w:val="1"/>
      <w:numFmt w:val="lowerRoman"/>
      <w:lvlText w:val="%9."/>
      <w:lvlJc w:val="left"/>
      <w:pPr>
        <w:ind w:left="6157"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DEE6EC7"/>
    <w:multiLevelType w:val="hybridMultilevel"/>
    <w:tmpl w:val="2A349380"/>
    <w:styleLink w:val="ImportedStyle2"/>
    <w:lvl w:ilvl="0" w:tplc="3126EA5A">
      <w:start w:val="1"/>
      <w:numFmt w:val="lowerLetter"/>
      <w:lvlText w:val="%1)"/>
      <w:lvlJc w:val="left"/>
      <w:pPr>
        <w:ind w:left="68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8689DD2">
      <w:start w:val="1"/>
      <w:numFmt w:val="decimal"/>
      <w:lvlText w:val="%2."/>
      <w:lvlJc w:val="left"/>
      <w:pPr>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 w:ilvl="2" w:tplc="EE361632">
      <w:start w:val="1"/>
      <w:numFmt w:val="lowerRoman"/>
      <w:lvlText w:val="%3."/>
      <w:lvlJc w:val="left"/>
      <w:pPr>
        <w:ind w:left="1419" w:hanging="1419"/>
      </w:pPr>
      <w:rPr>
        <w:rFonts w:hAnsi="Arial Unicode MS"/>
        <w:b/>
        <w:bCs/>
        <w:caps w:val="0"/>
        <w:smallCaps w:val="0"/>
        <w:strike w:val="0"/>
        <w:dstrike w:val="0"/>
        <w:outline w:val="0"/>
        <w:emboss w:val="0"/>
        <w:imprint w:val="0"/>
        <w:spacing w:val="0"/>
        <w:w w:val="100"/>
        <w:kern w:val="0"/>
        <w:position w:val="0"/>
        <w:highlight w:val="none"/>
        <w:vertAlign w:val="baseline"/>
      </w:rPr>
    </w:lvl>
    <w:lvl w:ilvl="3" w:tplc="049C1872">
      <w:start w:val="1"/>
      <w:numFmt w:val="decimal"/>
      <w:lvlText w:val="%4."/>
      <w:lvlJc w:val="left"/>
      <w:pPr>
        <w:ind w:left="1837" w:hanging="1477"/>
      </w:pPr>
      <w:rPr>
        <w:rFonts w:hAnsi="Arial Unicode MS"/>
        <w:b/>
        <w:bCs/>
        <w:caps w:val="0"/>
        <w:smallCaps w:val="0"/>
        <w:strike w:val="0"/>
        <w:dstrike w:val="0"/>
        <w:outline w:val="0"/>
        <w:emboss w:val="0"/>
        <w:imprint w:val="0"/>
        <w:spacing w:val="0"/>
        <w:w w:val="100"/>
        <w:kern w:val="0"/>
        <w:position w:val="0"/>
        <w:highlight w:val="none"/>
        <w:vertAlign w:val="baseline"/>
      </w:rPr>
    </w:lvl>
    <w:lvl w:ilvl="4" w:tplc="2ED4FF7E">
      <w:start w:val="1"/>
      <w:numFmt w:val="lowerLetter"/>
      <w:lvlText w:val="%5."/>
      <w:lvlJc w:val="left"/>
      <w:pPr>
        <w:ind w:left="2557" w:hanging="1477"/>
      </w:pPr>
      <w:rPr>
        <w:rFonts w:hAnsi="Arial Unicode MS"/>
        <w:b/>
        <w:bCs/>
        <w:caps w:val="0"/>
        <w:smallCaps w:val="0"/>
        <w:strike w:val="0"/>
        <w:dstrike w:val="0"/>
        <w:outline w:val="0"/>
        <w:emboss w:val="0"/>
        <w:imprint w:val="0"/>
        <w:spacing w:val="0"/>
        <w:w w:val="100"/>
        <w:kern w:val="0"/>
        <w:position w:val="0"/>
        <w:highlight w:val="none"/>
        <w:vertAlign w:val="baseline"/>
      </w:rPr>
    </w:lvl>
    <w:lvl w:ilvl="5" w:tplc="093EF03E">
      <w:start w:val="1"/>
      <w:numFmt w:val="lowerRoman"/>
      <w:lvlText w:val="%6."/>
      <w:lvlJc w:val="left"/>
      <w:pPr>
        <w:ind w:left="3277" w:hanging="1419"/>
      </w:pPr>
      <w:rPr>
        <w:rFonts w:hAnsi="Arial Unicode MS"/>
        <w:b/>
        <w:bCs/>
        <w:caps w:val="0"/>
        <w:smallCaps w:val="0"/>
        <w:strike w:val="0"/>
        <w:dstrike w:val="0"/>
        <w:outline w:val="0"/>
        <w:emboss w:val="0"/>
        <w:imprint w:val="0"/>
        <w:spacing w:val="0"/>
        <w:w w:val="100"/>
        <w:kern w:val="0"/>
        <w:position w:val="0"/>
        <w:highlight w:val="none"/>
        <w:vertAlign w:val="baseline"/>
      </w:rPr>
    </w:lvl>
    <w:lvl w:ilvl="6" w:tplc="FDF401BC">
      <w:start w:val="1"/>
      <w:numFmt w:val="decimal"/>
      <w:lvlText w:val="%7."/>
      <w:lvlJc w:val="left"/>
      <w:pPr>
        <w:ind w:left="3997" w:hanging="1477"/>
      </w:pPr>
      <w:rPr>
        <w:rFonts w:hAnsi="Arial Unicode MS"/>
        <w:b/>
        <w:bCs/>
        <w:caps w:val="0"/>
        <w:smallCaps w:val="0"/>
        <w:strike w:val="0"/>
        <w:dstrike w:val="0"/>
        <w:outline w:val="0"/>
        <w:emboss w:val="0"/>
        <w:imprint w:val="0"/>
        <w:spacing w:val="0"/>
        <w:w w:val="100"/>
        <w:kern w:val="0"/>
        <w:position w:val="0"/>
        <w:highlight w:val="none"/>
        <w:vertAlign w:val="baseline"/>
      </w:rPr>
    </w:lvl>
    <w:lvl w:ilvl="7" w:tplc="0B867642">
      <w:start w:val="1"/>
      <w:numFmt w:val="lowerLetter"/>
      <w:lvlText w:val="%8."/>
      <w:lvlJc w:val="left"/>
      <w:pPr>
        <w:ind w:left="4717" w:hanging="1477"/>
      </w:pPr>
      <w:rPr>
        <w:rFonts w:hAnsi="Arial Unicode MS"/>
        <w:b/>
        <w:bCs/>
        <w:caps w:val="0"/>
        <w:smallCaps w:val="0"/>
        <w:strike w:val="0"/>
        <w:dstrike w:val="0"/>
        <w:outline w:val="0"/>
        <w:emboss w:val="0"/>
        <w:imprint w:val="0"/>
        <w:spacing w:val="0"/>
        <w:w w:val="100"/>
        <w:kern w:val="0"/>
        <w:position w:val="0"/>
        <w:highlight w:val="none"/>
        <w:vertAlign w:val="baseline"/>
      </w:rPr>
    </w:lvl>
    <w:lvl w:ilvl="8" w:tplc="45DC8742">
      <w:start w:val="1"/>
      <w:numFmt w:val="lowerRoman"/>
      <w:lvlText w:val="%9."/>
      <w:lvlJc w:val="left"/>
      <w:pPr>
        <w:ind w:left="5437" w:hanging="141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A70735"/>
    <w:multiLevelType w:val="hybridMultilevel"/>
    <w:tmpl w:val="694E42A0"/>
    <w:numStyleLink w:val="ImportedStyle5"/>
  </w:abstractNum>
  <w:num w:numId="1">
    <w:abstractNumId w:val="12"/>
  </w:num>
  <w:num w:numId="2">
    <w:abstractNumId w:val="5"/>
  </w:num>
  <w:num w:numId="3">
    <w:abstractNumId w:val="5"/>
    <w:lvlOverride w:ilvl="0">
      <w:startOverride w:val="2"/>
    </w:lvlOverride>
  </w:num>
  <w:num w:numId="4">
    <w:abstractNumId w:val="14"/>
  </w:num>
  <w:num w:numId="5">
    <w:abstractNumId w:val="2"/>
  </w:num>
  <w:num w:numId="6">
    <w:abstractNumId w:val="2"/>
    <w:lvlOverride w:ilvl="0">
      <w:startOverride w:val="2"/>
    </w:lvlOverride>
  </w:num>
  <w:num w:numId="7">
    <w:abstractNumId w:val="2"/>
    <w:lvlOverride w:ilvl="1">
      <w:startOverride w:val="5"/>
    </w:lvlOverride>
  </w:num>
  <w:num w:numId="8">
    <w:abstractNumId w:val="3"/>
  </w:num>
  <w:num w:numId="9">
    <w:abstractNumId w:val="6"/>
  </w:num>
  <w:num w:numId="10">
    <w:abstractNumId w:val="7"/>
  </w:num>
  <w:num w:numId="11">
    <w:abstractNumId w:val="1"/>
  </w:num>
  <w:num w:numId="12">
    <w:abstractNumId w:val="13"/>
  </w:num>
  <w:num w:numId="13">
    <w:abstractNumId w:val="15"/>
  </w:num>
  <w:num w:numId="14">
    <w:abstractNumId w:val="15"/>
    <w:lvlOverride w:ilvl="0">
      <w:startOverride w:val="14"/>
    </w:lvlOverride>
  </w:num>
  <w:num w:numId="15">
    <w:abstractNumId w:val="9"/>
  </w:num>
  <w:num w:numId="16">
    <w:abstractNumId w:val="10"/>
  </w:num>
  <w:num w:numId="17">
    <w:abstractNumId w:val="8"/>
  </w:num>
  <w:num w:numId="18">
    <w:abstractNumId w:val="4"/>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34"/>
    <w:rsid w:val="00404CBD"/>
    <w:rsid w:val="00407114"/>
    <w:rsid w:val="00417E96"/>
    <w:rsid w:val="00564BA1"/>
    <w:rsid w:val="009B1C3D"/>
    <w:rsid w:val="009D3934"/>
    <w:rsid w:val="00AE0C67"/>
    <w:rsid w:val="00BB1960"/>
    <w:rsid w:val="00C12634"/>
    <w:rsid w:val="00D10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0438"/>
  <w15:docId w15:val="{9DEBD272-16E6-4FCD-8CE0-0B583E4F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ind w:left="720"/>
      <w:jc w:val="both"/>
      <w:outlineLvl w:val="0"/>
    </w:pPr>
    <w:rPr>
      <w:rFonts w:ascii="Arial" w:hAnsi="Arial"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paragraph" w:styleId="BodyText">
    <w:name w:val="Body Text"/>
    <w:rPr>
      <w:rFonts w:ascii="Arial Black" w:hAnsi="Arial Black" w:cs="Arial Unicode MS"/>
      <w:color w:val="003300"/>
      <w:sz w:val="36"/>
      <w:szCs w:val="36"/>
      <w:u w:color="003300"/>
      <w:lang w:val="en-US"/>
    </w:rPr>
  </w:style>
  <w:style w:type="numbering" w:customStyle="1" w:styleId="ImportedStyle1">
    <w:name w:val="Imported Style 1"/>
    <w:pPr>
      <w:numPr>
        <w:numId w:val="1"/>
      </w:numPr>
    </w:pPr>
  </w:style>
  <w:style w:type="paragraph" w:styleId="BodyTextIndent2">
    <w:name w:val="Body Text Indent 2"/>
    <w:pPr>
      <w:ind w:left="681" w:hanging="284"/>
      <w:jc w:val="both"/>
    </w:pPr>
    <w:rPr>
      <w:rFonts w:ascii="Arial" w:hAnsi="Arial" w:cs="Arial Unicode MS"/>
      <w:color w:val="000000"/>
      <w:sz w:val="22"/>
      <w:szCs w:val="22"/>
      <w:u w:color="000000"/>
      <w:lang w:val="en-US"/>
    </w:rPr>
  </w:style>
  <w:style w:type="paragraph" w:styleId="BodyTextIndent3">
    <w:name w:val="Body Text Indent 3"/>
    <w:pPr>
      <w:ind w:left="680"/>
      <w:jc w:val="both"/>
    </w:pPr>
    <w:rPr>
      <w:rFonts w:ascii="Arial" w:hAnsi="Arial" w:cs="Arial Unicode MS"/>
      <w:color w:val="000000"/>
      <w:sz w:val="22"/>
      <w:szCs w:val="22"/>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8"/>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19"/>
      </w:numPr>
    </w:pPr>
  </w:style>
  <w:style w:type="character" w:styleId="UnresolvedMention">
    <w:name w:val="Unresolved Mention"/>
    <w:basedOn w:val="DefaultParagraphFont"/>
    <w:uiPriority w:val="99"/>
    <w:semiHidden/>
    <w:unhideWhenUsed/>
    <w:rsid w:val="00C12634"/>
    <w:rPr>
      <w:color w:val="808080"/>
      <w:shd w:val="clear" w:color="auto" w:fill="E6E6E6"/>
    </w:rPr>
  </w:style>
  <w:style w:type="table" w:styleId="TableGrid">
    <w:name w:val="Table Grid"/>
    <w:basedOn w:val="TableNormal"/>
    <w:uiPriority w:val="39"/>
    <w:rsid w:val="00BB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1960"/>
    <w:pPr>
      <w:tabs>
        <w:tab w:val="center" w:pos="4513"/>
        <w:tab w:val="right" w:pos="9026"/>
      </w:tabs>
    </w:pPr>
  </w:style>
  <w:style w:type="character" w:customStyle="1" w:styleId="FooterChar">
    <w:name w:val="Footer Char"/>
    <w:basedOn w:val="DefaultParagraphFont"/>
    <w:link w:val="Footer"/>
    <w:uiPriority w:val="99"/>
    <w:rsid w:val="00BB1960"/>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fristonpc01@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20</cp:revision>
  <dcterms:created xsi:type="dcterms:W3CDTF">2017-06-26T14:43:00Z</dcterms:created>
  <dcterms:modified xsi:type="dcterms:W3CDTF">2017-06-27T14:23:00Z</dcterms:modified>
</cp:coreProperties>
</file>