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3D6611">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46F05491"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5B6651" w:rsidRPr="00E6656A">
        <w:rPr>
          <w:rStyle w:val="None"/>
          <w:rFonts w:ascii="Calibri" w:hAnsi="Calibri" w:cs="Calibri"/>
          <w:sz w:val="22"/>
          <w:szCs w:val="22"/>
        </w:rPr>
        <w:t xml:space="preserve">11 </w:t>
      </w:r>
      <w:proofErr w:type="spellStart"/>
      <w:r w:rsidR="005B6651" w:rsidRPr="00E6656A">
        <w:rPr>
          <w:rStyle w:val="None"/>
          <w:rFonts w:ascii="Calibri" w:hAnsi="Calibri" w:cs="Calibri"/>
          <w:sz w:val="22"/>
          <w:szCs w:val="22"/>
        </w:rPr>
        <w:t>Highfield</w:t>
      </w:r>
      <w:proofErr w:type="spellEnd"/>
      <w:r w:rsidR="005B6651" w:rsidRPr="00E6656A">
        <w:rPr>
          <w:rStyle w:val="None"/>
          <w:rFonts w:ascii="Calibri" w:hAnsi="Calibri" w:cs="Calibri"/>
          <w:sz w:val="22"/>
          <w:szCs w:val="22"/>
        </w:rPr>
        <w:t xml:space="preserve"> Road</w:t>
      </w:r>
      <w:r w:rsidRPr="00E6656A">
        <w:rPr>
          <w:rStyle w:val="None"/>
          <w:rFonts w:ascii="Calibri" w:eastAsia="Arial" w:hAnsi="Calibri" w:cs="Calibri"/>
          <w:sz w:val="22"/>
          <w:szCs w:val="22"/>
        </w:rPr>
        <w:tab/>
        <w:t xml:space="preserve">    </w:t>
      </w:r>
    </w:p>
    <w:p w14:paraId="21FA8972" w14:textId="339A562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proofErr w:type="spellStart"/>
      <w:r w:rsidR="005B6651">
        <w:rPr>
          <w:rStyle w:val="None"/>
          <w:rFonts w:ascii="Calibri" w:hAnsi="Calibri" w:cs="Calibri"/>
          <w:sz w:val="22"/>
          <w:szCs w:val="22"/>
        </w:rPr>
        <w:t>Horam</w:t>
      </w:r>
      <w:proofErr w:type="spellEnd"/>
      <w:r w:rsidR="005B6651">
        <w:rPr>
          <w:rStyle w:val="None"/>
          <w:rFonts w:ascii="Calibri" w:hAnsi="Calibri" w:cs="Calibri"/>
          <w:sz w:val="22"/>
          <w:szCs w:val="22"/>
        </w:rPr>
        <w:t xml:space="preserve"> </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68C3F01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Tel: 01323 870212</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0ED</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1B2A9611"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0A5ABB" w:rsidRPr="00E6656A">
        <w:rPr>
          <w:rStyle w:val="None"/>
          <w:rFonts w:ascii="Calibri" w:hAnsi="Calibri" w:cs="Calibri"/>
          <w:b/>
          <w:bCs/>
          <w:sz w:val="22"/>
          <w:szCs w:val="22"/>
        </w:rPr>
        <w:t xml:space="preserve">Friday </w:t>
      </w:r>
      <w:r w:rsidR="00520996">
        <w:rPr>
          <w:rStyle w:val="None"/>
          <w:rFonts w:ascii="Calibri" w:hAnsi="Calibri" w:cs="Calibri"/>
          <w:b/>
          <w:bCs/>
          <w:sz w:val="22"/>
          <w:szCs w:val="22"/>
        </w:rPr>
        <w:t>24</w:t>
      </w:r>
      <w:r w:rsidR="00520996" w:rsidRPr="00520996">
        <w:rPr>
          <w:rStyle w:val="None"/>
          <w:rFonts w:ascii="Calibri" w:hAnsi="Calibri" w:cs="Calibri"/>
          <w:b/>
          <w:bCs/>
          <w:sz w:val="22"/>
          <w:szCs w:val="22"/>
          <w:vertAlign w:val="superscript"/>
        </w:rPr>
        <w:t>th</w:t>
      </w:r>
      <w:r w:rsidR="00520996">
        <w:rPr>
          <w:rStyle w:val="None"/>
          <w:rFonts w:ascii="Calibri" w:hAnsi="Calibri" w:cs="Calibri"/>
          <w:b/>
          <w:bCs/>
          <w:sz w:val="22"/>
          <w:szCs w:val="22"/>
        </w:rPr>
        <w:t xml:space="preserve"> May</w:t>
      </w:r>
      <w:r w:rsidR="00197BF2">
        <w:rPr>
          <w:rStyle w:val="None"/>
          <w:rFonts w:ascii="Calibri" w:hAnsi="Calibri" w:cs="Calibri"/>
          <w:b/>
          <w:bCs/>
          <w:sz w:val="22"/>
          <w:szCs w:val="22"/>
        </w:rPr>
        <w:t xml:space="preserve"> 2019</w:t>
      </w:r>
      <w:r w:rsidRPr="00E6656A">
        <w:rPr>
          <w:rStyle w:val="None"/>
          <w:rFonts w:ascii="Calibri" w:hAnsi="Calibri" w:cs="Calibri"/>
          <w:b/>
          <w:bCs/>
          <w:sz w:val="22"/>
          <w:szCs w:val="22"/>
        </w:rPr>
        <w:t xml:space="preserve"> at 08</w:t>
      </w:r>
      <w:r w:rsidR="00661D5E">
        <w:rPr>
          <w:rStyle w:val="None"/>
          <w:rFonts w:ascii="Calibri" w:hAnsi="Calibri" w:cs="Calibri"/>
          <w:b/>
          <w:bCs/>
          <w:sz w:val="22"/>
          <w:szCs w:val="22"/>
        </w:rPr>
        <w:t>:</w:t>
      </w:r>
      <w:r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74EBFA7E" w14:textId="77777777" w:rsidR="00520996" w:rsidRDefault="0010536F">
      <w:pPr>
        <w:pStyle w:val="BodyA"/>
        <w:ind w:left="567"/>
        <w:rPr>
          <w:rStyle w:val="None"/>
          <w:rFonts w:ascii="Calibri" w:hAnsi="Calibri" w:cs="Calibri"/>
          <w:sz w:val="22"/>
          <w:szCs w:val="22"/>
        </w:rPr>
      </w:pPr>
      <w:r>
        <w:rPr>
          <w:rStyle w:val="None"/>
          <w:rFonts w:ascii="Calibri" w:hAnsi="Calibri" w:cs="Calibri"/>
          <w:sz w:val="22"/>
          <w:szCs w:val="22"/>
        </w:rPr>
        <w:t xml:space="preserve">Cllr </w:t>
      </w:r>
      <w:r w:rsidR="00520996">
        <w:rPr>
          <w:rStyle w:val="None"/>
          <w:rFonts w:ascii="Calibri" w:hAnsi="Calibri" w:cs="Calibri"/>
          <w:sz w:val="22"/>
          <w:szCs w:val="22"/>
        </w:rPr>
        <w:t>Jen Watkins</w:t>
      </w:r>
      <w:r>
        <w:rPr>
          <w:rStyle w:val="None"/>
          <w:rFonts w:ascii="Calibri" w:hAnsi="Calibri" w:cs="Calibri"/>
          <w:sz w:val="22"/>
          <w:szCs w:val="22"/>
        </w:rPr>
        <w:t xml:space="preserve"> – </w:t>
      </w:r>
      <w:r w:rsidR="00520996">
        <w:rPr>
          <w:rStyle w:val="None"/>
          <w:rFonts w:ascii="Calibri" w:hAnsi="Calibri" w:cs="Calibri"/>
          <w:sz w:val="22"/>
          <w:szCs w:val="22"/>
        </w:rPr>
        <w:t xml:space="preserve">Chairman, </w:t>
      </w:r>
      <w:r>
        <w:rPr>
          <w:rStyle w:val="None"/>
          <w:rFonts w:ascii="Calibri" w:hAnsi="Calibri" w:cs="Calibri"/>
          <w:sz w:val="22"/>
          <w:szCs w:val="22"/>
        </w:rPr>
        <w:t>Alfriston Parish Council</w:t>
      </w:r>
    </w:p>
    <w:p w14:paraId="349C3BE6" w14:textId="778F3A23"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A5FF420"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lang w:val="it-IT"/>
        </w:rPr>
        <w:t xml:space="preserve">Ian Johnson </w:t>
      </w:r>
      <w:r w:rsidRPr="00E6656A">
        <w:rPr>
          <w:rStyle w:val="None"/>
          <w:rFonts w:ascii="Calibri" w:hAnsi="Calibri" w:cs="Calibri"/>
          <w:sz w:val="22"/>
          <w:szCs w:val="22"/>
        </w:rPr>
        <w:t xml:space="preserve">– Traffic &amp; Safety Manager, East Sussex County Council </w:t>
      </w:r>
    </w:p>
    <w:p w14:paraId="5114D75F" w14:textId="14E854EE" w:rsidR="005A4CCC" w:rsidRDefault="005654B0" w:rsidP="006123CA">
      <w:pPr>
        <w:pStyle w:val="BodyA"/>
        <w:ind w:left="567"/>
        <w:rPr>
          <w:rStyle w:val="None"/>
          <w:rFonts w:ascii="Calibri" w:hAnsi="Calibri" w:cs="Calibri"/>
          <w:sz w:val="22"/>
          <w:szCs w:val="22"/>
        </w:rPr>
      </w:pPr>
      <w:r w:rsidRPr="00E6656A">
        <w:rPr>
          <w:rStyle w:val="None"/>
          <w:rFonts w:ascii="Calibri" w:hAnsi="Calibri" w:cs="Calibri"/>
          <w:sz w:val="22"/>
          <w:szCs w:val="22"/>
        </w:rPr>
        <w:t>Thomas Lee - East Sussex Highways Steward</w:t>
      </w:r>
      <w:r w:rsidRPr="00E6656A">
        <w:rPr>
          <w:rStyle w:val="None"/>
          <w:rFonts w:ascii="Calibri" w:hAnsi="Calibri" w:cs="Calibri"/>
          <w:sz w:val="22"/>
          <w:szCs w:val="22"/>
        </w:rPr>
        <w:tab/>
      </w:r>
    </w:p>
    <w:p w14:paraId="2A086BBE" w14:textId="76336FCA" w:rsidR="004540C2" w:rsidRPr="00E6656A" w:rsidRDefault="004540C2">
      <w:pPr>
        <w:pStyle w:val="BodyA"/>
        <w:ind w:left="567"/>
        <w:rPr>
          <w:rStyle w:val="None"/>
          <w:rFonts w:ascii="Calibri" w:eastAsia="Arial" w:hAnsi="Calibri" w:cs="Calibri"/>
          <w:sz w:val="22"/>
          <w:szCs w:val="22"/>
        </w:rPr>
      </w:pPr>
      <w:r>
        <w:rPr>
          <w:rStyle w:val="None"/>
          <w:rFonts w:ascii="Calibri" w:eastAsia="Arial" w:hAnsi="Calibri" w:cs="Calibri"/>
          <w:sz w:val="22"/>
          <w:szCs w:val="22"/>
        </w:rPr>
        <w:t>Stephen Shing – Councillor from East Sussex County Councillor</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spellStart"/>
      <w:r w:rsidRPr="00E6656A">
        <w:rPr>
          <w:rStyle w:val="None"/>
          <w:rFonts w:ascii="Calibri" w:hAnsi="Calibri" w:cs="Calibri"/>
          <w:b/>
          <w:bCs/>
          <w:sz w:val="22"/>
          <w:szCs w:val="22"/>
          <w:lang w:val="fr-FR"/>
        </w:rPr>
        <w:t>attendance</w:t>
      </w:r>
      <w:proofErr w:type="spellEnd"/>
      <w:r w:rsidRPr="00E6656A">
        <w:rPr>
          <w:rStyle w:val="None"/>
          <w:rFonts w:ascii="Calibri" w:hAnsi="Calibri" w:cs="Calibri"/>
          <w:b/>
          <w:bCs/>
          <w:sz w:val="22"/>
          <w:szCs w:val="22"/>
          <w:lang w:val="fr-FR"/>
        </w:rPr>
        <w:t>:</w:t>
      </w:r>
    </w:p>
    <w:p w14:paraId="2F6EAD7D"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1415EF5E" w14:textId="3D127C71" w:rsidR="0084100F" w:rsidRPr="0084100F" w:rsidRDefault="0084100F" w:rsidP="0084100F">
      <w:pPr>
        <w:pStyle w:val="BodyA"/>
        <w:numPr>
          <w:ilvl w:val="0"/>
          <w:numId w:val="5"/>
        </w:numPr>
        <w:rPr>
          <w:rStyle w:val="None"/>
          <w:rFonts w:ascii="Calibri" w:eastAsia="Arial" w:hAnsi="Calibri" w:cs="Calibri"/>
          <w:b/>
          <w:sz w:val="22"/>
          <w:szCs w:val="22"/>
        </w:rPr>
      </w:pPr>
      <w:r w:rsidRPr="0084100F">
        <w:rPr>
          <w:rStyle w:val="None"/>
          <w:rFonts w:ascii="Calibri" w:eastAsia="Arial" w:hAnsi="Calibri" w:cs="Calibri"/>
          <w:b/>
          <w:sz w:val="22"/>
          <w:szCs w:val="22"/>
        </w:rPr>
        <w:t xml:space="preserve">Apologies </w:t>
      </w:r>
    </w:p>
    <w:p w14:paraId="73993919" w14:textId="32A2369D" w:rsidR="00637320" w:rsidRPr="00E6656A" w:rsidRDefault="00294290" w:rsidP="0084100F">
      <w:pPr>
        <w:pStyle w:val="BodyA"/>
        <w:ind w:left="360"/>
        <w:rPr>
          <w:rStyle w:val="None"/>
          <w:rFonts w:ascii="Calibri" w:eastAsia="Arial" w:hAnsi="Calibri" w:cs="Calibri"/>
          <w:sz w:val="22"/>
          <w:szCs w:val="22"/>
        </w:rPr>
      </w:pPr>
      <w:r>
        <w:rPr>
          <w:rStyle w:val="None"/>
          <w:rFonts w:ascii="Calibri" w:hAnsi="Calibri" w:cs="Calibri"/>
          <w:sz w:val="22"/>
          <w:szCs w:val="22"/>
        </w:rPr>
        <w:t xml:space="preserve">Apologies from Cllr Stephen </w:t>
      </w:r>
      <w:proofErr w:type="spellStart"/>
      <w:r>
        <w:rPr>
          <w:rStyle w:val="None"/>
          <w:rFonts w:ascii="Calibri" w:hAnsi="Calibri" w:cs="Calibri"/>
          <w:sz w:val="22"/>
          <w:szCs w:val="22"/>
        </w:rPr>
        <w:t>Rabagliati</w:t>
      </w:r>
      <w:proofErr w:type="spellEnd"/>
      <w:r>
        <w:rPr>
          <w:rStyle w:val="None"/>
          <w:rFonts w:ascii="Calibri" w:hAnsi="Calibri" w:cs="Calibri"/>
          <w:sz w:val="22"/>
          <w:szCs w:val="22"/>
        </w:rPr>
        <w:t xml:space="preserve"> [Highways portfolio, Alfriston Parish Council]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310D3C90"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on </w:t>
      </w:r>
      <w:r w:rsidR="00520996">
        <w:rPr>
          <w:rStyle w:val="None"/>
          <w:rFonts w:ascii="Calibri" w:hAnsi="Calibri" w:cs="Calibri"/>
          <w:b/>
          <w:bCs/>
          <w:sz w:val="22"/>
          <w:szCs w:val="22"/>
        </w:rPr>
        <w:t>22</w:t>
      </w:r>
      <w:r w:rsidR="00520996" w:rsidRPr="00520996">
        <w:rPr>
          <w:rStyle w:val="None"/>
          <w:rFonts w:ascii="Calibri" w:hAnsi="Calibri" w:cs="Calibri"/>
          <w:b/>
          <w:bCs/>
          <w:sz w:val="22"/>
          <w:szCs w:val="22"/>
          <w:vertAlign w:val="superscript"/>
        </w:rPr>
        <w:t>nd</w:t>
      </w:r>
      <w:r w:rsidR="00520996">
        <w:rPr>
          <w:rStyle w:val="None"/>
          <w:rFonts w:ascii="Calibri" w:hAnsi="Calibri" w:cs="Calibri"/>
          <w:b/>
          <w:bCs/>
          <w:sz w:val="22"/>
          <w:szCs w:val="22"/>
        </w:rPr>
        <w:t xml:space="preserve"> February 2019</w:t>
      </w:r>
    </w:p>
    <w:p w14:paraId="73CB5DEE" w14:textId="34920C1A" w:rsidR="00637320" w:rsidRPr="00E6656A" w:rsidRDefault="005654B0" w:rsidP="00B243E3">
      <w:pPr>
        <w:pStyle w:val="BodyA"/>
        <w:ind w:left="45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520996">
        <w:rPr>
          <w:rStyle w:val="None"/>
          <w:rFonts w:ascii="Calibri" w:hAnsi="Calibri" w:cs="Calibri"/>
          <w:sz w:val="22"/>
          <w:szCs w:val="22"/>
        </w:rPr>
        <w:t>22</w:t>
      </w:r>
      <w:r w:rsidR="00520996" w:rsidRPr="00520996">
        <w:rPr>
          <w:rStyle w:val="None"/>
          <w:rFonts w:ascii="Calibri" w:hAnsi="Calibri" w:cs="Calibri"/>
          <w:sz w:val="22"/>
          <w:szCs w:val="22"/>
          <w:vertAlign w:val="superscript"/>
        </w:rPr>
        <w:t>nd</w:t>
      </w:r>
      <w:r w:rsidR="00520996">
        <w:rPr>
          <w:rStyle w:val="None"/>
          <w:rFonts w:ascii="Calibri" w:hAnsi="Calibri" w:cs="Calibri"/>
          <w:sz w:val="22"/>
          <w:szCs w:val="22"/>
        </w:rPr>
        <w:t xml:space="preserve"> February 2019</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5981A1CA" w14:textId="2FCC28F1" w:rsidR="00FC7F4C" w:rsidRDefault="007B5DCB"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The w</w:t>
      </w:r>
      <w:r w:rsidR="00A951A3">
        <w:rPr>
          <w:rStyle w:val="None"/>
          <w:rFonts w:ascii="Calibri" w:eastAsia="Arial" w:hAnsi="Calibri" w:cs="Calibri"/>
          <w:bCs/>
          <w:color w:val="auto"/>
          <w:sz w:val="22"/>
          <w:szCs w:val="22"/>
          <w:u w:color="FF0000"/>
        </w:rPr>
        <w:t xml:space="preserve">hite lines at Whiteway were discussed. </w:t>
      </w:r>
      <w:r>
        <w:rPr>
          <w:rStyle w:val="None"/>
          <w:rFonts w:ascii="Calibri" w:eastAsia="Arial" w:hAnsi="Calibri" w:cs="Calibri"/>
          <w:bCs/>
          <w:color w:val="auto"/>
          <w:sz w:val="22"/>
          <w:szCs w:val="22"/>
          <w:u w:color="FF0000"/>
        </w:rPr>
        <w:t xml:space="preserve">This was discussed at the Parish Council meeting in March 2019 and a decision was made to not reinstall at this time. There was an influx of complaints received to East Sussex County Council [ESCC], however the decision lies with APC. Standing Orders state that once a decision has been made, the decision will not be revised within six months unless three </w:t>
      </w:r>
      <w:proofErr w:type="spellStart"/>
      <w:r>
        <w:rPr>
          <w:rStyle w:val="None"/>
          <w:rFonts w:ascii="Calibri" w:eastAsia="Arial" w:hAnsi="Calibri" w:cs="Calibri"/>
          <w:bCs/>
          <w:color w:val="auto"/>
          <w:sz w:val="22"/>
          <w:szCs w:val="22"/>
          <w:u w:color="FF0000"/>
        </w:rPr>
        <w:t>Councillors</w:t>
      </w:r>
      <w:proofErr w:type="spellEnd"/>
      <w:r>
        <w:rPr>
          <w:rStyle w:val="None"/>
          <w:rFonts w:ascii="Calibri" w:eastAsia="Arial" w:hAnsi="Calibri" w:cs="Calibri"/>
          <w:bCs/>
          <w:color w:val="auto"/>
          <w:sz w:val="22"/>
          <w:szCs w:val="22"/>
          <w:u w:color="FF0000"/>
        </w:rPr>
        <w:t xml:space="preserve"> put in writing that they want it to be readdressed.  </w:t>
      </w:r>
    </w:p>
    <w:p w14:paraId="7EDCADCF" w14:textId="3F6E2194" w:rsidR="00A951A3" w:rsidRDefault="00A951A3" w:rsidP="00FC7F4C">
      <w:pPr>
        <w:pStyle w:val="ListParagraph"/>
        <w:ind w:left="456"/>
        <w:rPr>
          <w:rStyle w:val="None"/>
          <w:rFonts w:ascii="Calibri" w:eastAsia="Arial" w:hAnsi="Calibri" w:cs="Calibri"/>
          <w:bCs/>
          <w:color w:val="auto"/>
          <w:sz w:val="22"/>
          <w:szCs w:val="22"/>
          <w:u w:color="FF0000"/>
        </w:rPr>
      </w:pPr>
    </w:p>
    <w:p w14:paraId="7F0B0D11" w14:textId="41C5C517" w:rsidR="002D1E83" w:rsidRDefault="007B5DCB"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Cllr Shing updated that the Lead Member meeting is happening on Monday 17</w:t>
      </w:r>
      <w:r w:rsidRPr="007B5DCB">
        <w:rPr>
          <w:rStyle w:val="None"/>
          <w:rFonts w:ascii="Calibri" w:eastAsia="Arial" w:hAnsi="Calibri" w:cs="Calibri"/>
          <w:bCs/>
          <w:color w:val="auto"/>
          <w:sz w:val="22"/>
          <w:szCs w:val="22"/>
          <w:u w:color="FF0000"/>
          <w:vertAlign w:val="superscript"/>
        </w:rPr>
        <w:t>th</w:t>
      </w:r>
      <w:r>
        <w:rPr>
          <w:rStyle w:val="None"/>
          <w:rFonts w:ascii="Calibri" w:eastAsia="Arial" w:hAnsi="Calibri" w:cs="Calibri"/>
          <w:bCs/>
          <w:color w:val="auto"/>
          <w:sz w:val="22"/>
          <w:szCs w:val="22"/>
          <w:u w:color="FF0000"/>
        </w:rPr>
        <w:t xml:space="preserve"> June and that the new Lead of Transport is Cllr Claire Dowling. However, she has a previous commitment so Cllr Nick Bennett will be chairing the meeting on the 17</w:t>
      </w:r>
      <w:r w:rsidRPr="007B5DCB">
        <w:rPr>
          <w:rStyle w:val="None"/>
          <w:rFonts w:ascii="Calibri" w:eastAsia="Arial" w:hAnsi="Calibri" w:cs="Calibri"/>
          <w:bCs/>
          <w:color w:val="auto"/>
          <w:sz w:val="22"/>
          <w:szCs w:val="22"/>
          <w:u w:color="FF0000"/>
          <w:vertAlign w:val="superscript"/>
        </w:rPr>
        <w:t>th</w:t>
      </w:r>
      <w:r>
        <w:rPr>
          <w:rStyle w:val="None"/>
          <w:rFonts w:ascii="Calibri" w:eastAsia="Arial" w:hAnsi="Calibri" w:cs="Calibri"/>
          <w:bCs/>
          <w:color w:val="auto"/>
          <w:sz w:val="22"/>
          <w:szCs w:val="22"/>
          <w:u w:color="FF0000"/>
        </w:rPr>
        <w:t xml:space="preserve"> June and making the decision</w:t>
      </w:r>
      <w:r w:rsidR="00A57B73">
        <w:rPr>
          <w:rStyle w:val="None"/>
          <w:rFonts w:ascii="Calibri" w:eastAsia="Arial" w:hAnsi="Calibri" w:cs="Calibri"/>
          <w:bCs/>
          <w:color w:val="auto"/>
          <w:sz w:val="22"/>
          <w:szCs w:val="22"/>
          <w:u w:color="FF0000"/>
        </w:rPr>
        <w:t>.</w:t>
      </w:r>
    </w:p>
    <w:p w14:paraId="519AF17C" w14:textId="0AE63F34" w:rsidR="002D1E83" w:rsidRDefault="002D1E83" w:rsidP="00FC7F4C">
      <w:pPr>
        <w:pStyle w:val="ListParagraph"/>
        <w:ind w:left="456"/>
        <w:rPr>
          <w:rStyle w:val="None"/>
          <w:rFonts w:ascii="Calibri" w:eastAsia="Arial" w:hAnsi="Calibri" w:cs="Calibri"/>
          <w:bCs/>
          <w:color w:val="auto"/>
          <w:sz w:val="22"/>
          <w:szCs w:val="22"/>
          <w:u w:color="FF0000"/>
        </w:rPr>
      </w:pPr>
    </w:p>
    <w:p w14:paraId="1B8D35E9" w14:textId="5B26E822" w:rsidR="00A951A3" w:rsidRPr="00FC7F4C" w:rsidRDefault="00044974"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Mr Ian Johnson and the Clerk met with residents at Sloe Lane. We are awaiting a response from </w:t>
      </w:r>
      <w:proofErr w:type="spellStart"/>
      <w:r>
        <w:rPr>
          <w:rStyle w:val="None"/>
          <w:rFonts w:ascii="Calibri" w:eastAsia="Arial" w:hAnsi="Calibri" w:cs="Calibri"/>
          <w:bCs/>
          <w:color w:val="auto"/>
          <w:sz w:val="22"/>
          <w:szCs w:val="22"/>
          <w:u w:color="FF0000"/>
        </w:rPr>
        <w:t>Wealden</w:t>
      </w:r>
      <w:proofErr w:type="spellEnd"/>
      <w:r>
        <w:rPr>
          <w:rStyle w:val="None"/>
          <w:rFonts w:ascii="Calibri" w:eastAsia="Arial" w:hAnsi="Calibri" w:cs="Calibri"/>
          <w:bCs/>
          <w:color w:val="auto"/>
          <w:sz w:val="22"/>
          <w:szCs w:val="22"/>
          <w:u w:color="FF0000"/>
        </w:rPr>
        <w:t xml:space="preserve"> District Council. Mr Johnson confirmed that he did find an old traffic order that did show double yellow lines on the corner in Sloe Lane so this will be looked into further and if correct they will be reinstalled.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20DA9F91" w:rsidR="000A5ABB" w:rsidRPr="00FC7F4C" w:rsidRDefault="005654B0" w:rsidP="0084100F">
      <w:pPr>
        <w:pStyle w:val="ListParagraph"/>
        <w:numPr>
          <w:ilvl w:val="0"/>
          <w:numId w:val="5"/>
        </w:numPr>
        <w:rPr>
          <w:rFonts w:ascii="Calibri" w:eastAsia="Arial" w:hAnsi="Calibri" w:cs="Calibri"/>
          <w:b/>
          <w:sz w:val="22"/>
          <w:szCs w:val="22"/>
        </w:rPr>
      </w:pPr>
      <w:r w:rsidRPr="00FC7F4C">
        <w:rPr>
          <w:rStyle w:val="None"/>
          <w:rFonts w:ascii="Calibri" w:hAnsi="Calibri" w:cs="Calibri"/>
          <w:b/>
          <w:bCs/>
          <w:sz w:val="22"/>
          <w:szCs w:val="22"/>
        </w:rPr>
        <w:t xml:space="preserve">  </w:t>
      </w:r>
      <w:r w:rsidR="00197BF2">
        <w:rPr>
          <w:rFonts w:ascii="Calibri" w:eastAsia="Times New Roman" w:hAnsi="Calibri" w:cs="Calibri"/>
          <w:b/>
          <w:sz w:val="22"/>
          <w:szCs w:val="22"/>
        </w:rPr>
        <w:t>White Lines a</w:t>
      </w:r>
      <w:r w:rsidR="00520996">
        <w:rPr>
          <w:rFonts w:ascii="Calibri" w:eastAsia="Times New Roman" w:hAnsi="Calibri" w:cs="Calibri"/>
          <w:b/>
          <w:sz w:val="22"/>
          <w:szCs w:val="22"/>
        </w:rPr>
        <w:t>long Furlongs</w:t>
      </w:r>
    </w:p>
    <w:p w14:paraId="5BCC6A56" w14:textId="77777777" w:rsidR="008447A2" w:rsidRDefault="008447A2" w:rsidP="00992992">
      <w:pPr>
        <w:ind w:left="456"/>
        <w:rPr>
          <w:rFonts w:ascii="Calibri" w:hAnsi="Calibri" w:cs="Calibri"/>
          <w:sz w:val="22"/>
          <w:szCs w:val="22"/>
        </w:rPr>
      </w:pPr>
      <w:r>
        <w:rPr>
          <w:rFonts w:ascii="Calibri" w:hAnsi="Calibri" w:cs="Calibri"/>
          <w:sz w:val="22"/>
          <w:szCs w:val="22"/>
        </w:rPr>
        <w:t>Cllr Watkins explained that a resident raised the white lines on the corner of Deans Road and the Furlongs at the APC meeting on Monday 20</w:t>
      </w:r>
      <w:r w:rsidRPr="008447A2">
        <w:rPr>
          <w:rFonts w:ascii="Calibri" w:hAnsi="Calibri" w:cs="Calibri"/>
          <w:sz w:val="22"/>
          <w:szCs w:val="22"/>
          <w:vertAlign w:val="superscript"/>
        </w:rPr>
        <w:t>th</w:t>
      </w:r>
      <w:r>
        <w:rPr>
          <w:rFonts w:ascii="Calibri" w:hAnsi="Calibri" w:cs="Calibri"/>
          <w:sz w:val="22"/>
          <w:szCs w:val="22"/>
        </w:rPr>
        <w:t xml:space="preserve"> May. The white lines have faded. Mr Thomas Lee will look into this. </w:t>
      </w:r>
    </w:p>
    <w:p w14:paraId="3578CA3E" w14:textId="01F980BC" w:rsidR="00DF617F" w:rsidRPr="00DF617F" w:rsidRDefault="002D4CC1" w:rsidP="00992992">
      <w:pPr>
        <w:ind w:left="456"/>
        <w:rPr>
          <w:rFonts w:ascii="Calibri" w:hAnsi="Calibri" w:cs="Calibri"/>
          <w:sz w:val="22"/>
          <w:szCs w:val="22"/>
        </w:rPr>
      </w:pPr>
      <w:r>
        <w:rPr>
          <w:rFonts w:ascii="Calibri" w:hAnsi="Calibri" w:cs="Calibri"/>
          <w:sz w:val="22"/>
          <w:szCs w:val="22"/>
        </w:rPr>
        <w:t xml:space="preserve"> </w:t>
      </w:r>
    </w:p>
    <w:p w14:paraId="4B6928FD" w14:textId="7EA445F3" w:rsidR="000A5ABB" w:rsidRDefault="000A5ABB" w:rsidP="00520996">
      <w:pPr>
        <w:pStyle w:val="ListParagraph"/>
        <w:rPr>
          <w:rFonts w:ascii="Calibri" w:eastAsia="Times New Roman" w:hAnsi="Calibri" w:cs="Calibri"/>
          <w:b/>
          <w:sz w:val="22"/>
          <w:szCs w:val="22"/>
        </w:rPr>
      </w:pPr>
    </w:p>
    <w:p w14:paraId="7F1C872A" w14:textId="77777777" w:rsidR="00A57B73" w:rsidRPr="00FC7F4C" w:rsidRDefault="00A57B73" w:rsidP="00520996">
      <w:pPr>
        <w:pStyle w:val="ListParagraph"/>
        <w:rPr>
          <w:rFonts w:ascii="Calibri" w:eastAsia="Times New Roman" w:hAnsi="Calibri" w:cs="Calibri"/>
          <w:b/>
          <w:sz w:val="22"/>
          <w:szCs w:val="22"/>
        </w:rPr>
      </w:pPr>
    </w:p>
    <w:p w14:paraId="54DEC001" w14:textId="2FE7A1E1" w:rsidR="000A5ABB" w:rsidRPr="00FC7F4C"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lastRenderedPageBreak/>
        <w:t xml:space="preserve">  </w:t>
      </w:r>
      <w:r w:rsidR="00520996">
        <w:rPr>
          <w:rFonts w:ascii="Calibri" w:eastAsia="Times New Roman" w:hAnsi="Calibri" w:cs="Calibri"/>
          <w:b/>
          <w:sz w:val="22"/>
          <w:szCs w:val="22"/>
        </w:rPr>
        <w:t>Pavement issues</w:t>
      </w:r>
      <w:r w:rsidR="0010536F">
        <w:rPr>
          <w:rFonts w:ascii="Calibri" w:eastAsia="Times New Roman" w:hAnsi="Calibri" w:cs="Calibri"/>
          <w:b/>
          <w:sz w:val="22"/>
          <w:szCs w:val="22"/>
        </w:rPr>
        <w:t xml:space="preserve"> </w:t>
      </w:r>
    </w:p>
    <w:p w14:paraId="44AF473A" w14:textId="3F227B08" w:rsidR="000A5ABB" w:rsidRDefault="008447A2" w:rsidP="007E74A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Clerk raised the damage to the flint wall path at the bottom of North Street. Mr Thomas Lee said he would look into this after the meeting. Two potholes have recently been reported; one at the top of Dene car park and one in Star Lane. Mr Thomas Lee stated that the large one near Dene car park is being repaired within 5 days. The one in Star Lane has been marked and he will review after the meeting. </w:t>
      </w:r>
    </w:p>
    <w:p w14:paraId="457FE5B7" w14:textId="4A21E8A0" w:rsidR="00520996" w:rsidRDefault="00520996" w:rsidP="00520996">
      <w:pPr>
        <w:rPr>
          <w:rFonts w:ascii="Calibri" w:eastAsia="Arial" w:hAnsi="Calibri" w:cs="Calibri"/>
          <w:b/>
          <w:sz w:val="22"/>
          <w:szCs w:val="22"/>
        </w:rPr>
      </w:pPr>
    </w:p>
    <w:p w14:paraId="38E4DED2" w14:textId="504AAC75" w:rsidR="000A5ABB" w:rsidRPr="00E6656A" w:rsidRDefault="0010536F" w:rsidP="0084100F">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520996">
        <w:rPr>
          <w:rFonts w:ascii="Calibri" w:hAnsi="Calibri" w:cs="Calibri"/>
          <w:b/>
          <w:sz w:val="22"/>
          <w:szCs w:val="22"/>
        </w:rPr>
        <w:t>Water mains work 2020</w:t>
      </w:r>
    </w:p>
    <w:p w14:paraId="27B5C127" w14:textId="047A5B42" w:rsidR="0084100F" w:rsidRDefault="008447A2" w:rsidP="0084100F">
      <w:pPr>
        <w:ind w:left="360"/>
        <w:rPr>
          <w:rStyle w:val="None"/>
          <w:rFonts w:ascii="Calibri" w:eastAsia="Arial" w:hAnsi="Calibri" w:cs="Calibri"/>
          <w:sz w:val="22"/>
          <w:szCs w:val="22"/>
        </w:rPr>
      </w:pPr>
      <w:r>
        <w:rPr>
          <w:rStyle w:val="None"/>
          <w:rFonts w:ascii="Calibri" w:eastAsia="Arial" w:hAnsi="Calibri" w:cs="Calibri"/>
          <w:sz w:val="22"/>
          <w:szCs w:val="22"/>
        </w:rPr>
        <w:t xml:space="preserve">Cllr Beechey explained that the water </w:t>
      </w:r>
      <w:r w:rsidR="008A442A">
        <w:rPr>
          <w:rStyle w:val="None"/>
          <w:rFonts w:ascii="Calibri" w:eastAsia="Arial" w:hAnsi="Calibri" w:cs="Calibri"/>
          <w:sz w:val="22"/>
          <w:szCs w:val="22"/>
        </w:rPr>
        <w:t xml:space="preserve">pipes are being replaced in January 2020 and that Alfriston Parish Council are going to ask if there could be a total resurface once completed. </w:t>
      </w:r>
      <w:r w:rsidR="0084100F">
        <w:rPr>
          <w:rStyle w:val="None"/>
          <w:rFonts w:ascii="Calibri" w:eastAsia="Arial" w:hAnsi="Calibri" w:cs="Calibri"/>
          <w:sz w:val="22"/>
          <w:szCs w:val="22"/>
        </w:rPr>
        <w:t xml:space="preserve">Cllr Beechey asked if Mr Thomas Lee could ask for the same thing. Mr Lee confirmed he can ask but he doubts they would and it is likely just to be a reinstate. Cllr Stephen Shing supported APC writing to them as they have done so many temporary repairs and it will look untidy. </w:t>
      </w:r>
    </w:p>
    <w:p w14:paraId="623E0BF0" w14:textId="015CD593" w:rsidR="0084100F" w:rsidRDefault="0084100F" w:rsidP="0084100F">
      <w:pPr>
        <w:ind w:left="360"/>
        <w:rPr>
          <w:rStyle w:val="None"/>
          <w:rFonts w:ascii="Calibri" w:eastAsia="Arial" w:hAnsi="Calibri" w:cs="Calibri"/>
          <w:sz w:val="22"/>
          <w:szCs w:val="22"/>
        </w:rPr>
      </w:pPr>
    </w:p>
    <w:p w14:paraId="43936544" w14:textId="7447B261" w:rsidR="00520996" w:rsidRPr="00520996" w:rsidRDefault="00520996" w:rsidP="00520996">
      <w:pPr>
        <w:pStyle w:val="ListParagraph"/>
        <w:numPr>
          <w:ilvl w:val="0"/>
          <w:numId w:val="5"/>
        </w:numPr>
        <w:rPr>
          <w:rStyle w:val="None"/>
          <w:rFonts w:ascii="Calibri" w:eastAsia="Arial" w:hAnsi="Calibri" w:cs="Calibri"/>
          <w:b/>
          <w:sz w:val="22"/>
          <w:szCs w:val="22"/>
        </w:rPr>
      </w:pPr>
      <w:r w:rsidRPr="00520996">
        <w:rPr>
          <w:rStyle w:val="None"/>
          <w:rFonts w:ascii="Calibri" w:eastAsia="Arial" w:hAnsi="Calibri" w:cs="Calibri"/>
          <w:b/>
          <w:sz w:val="22"/>
          <w:szCs w:val="22"/>
        </w:rPr>
        <w:t>Any other business</w:t>
      </w:r>
    </w:p>
    <w:p w14:paraId="7D931996" w14:textId="0CB992C7" w:rsidR="00520996" w:rsidRPr="00317F90" w:rsidRDefault="00317F90" w:rsidP="00317F90">
      <w:pPr>
        <w:ind w:left="360"/>
        <w:rPr>
          <w:rStyle w:val="None"/>
          <w:rFonts w:ascii="Calibri" w:eastAsia="Arial" w:hAnsi="Calibri" w:cs="Calibri"/>
          <w:sz w:val="22"/>
          <w:szCs w:val="22"/>
        </w:rPr>
      </w:pPr>
      <w:r>
        <w:rPr>
          <w:rStyle w:val="None"/>
          <w:rFonts w:ascii="Calibri" w:eastAsia="Arial" w:hAnsi="Calibri" w:cs="Calibri"/>
          <w:sz w:val="22"/>
          <w:szCs w:val="22"/>
        </w:rPr>
        <w:t xml:space="preserve">Cllr Beechey raised the A27 proposals to widen the A27 to two lanes off the </w:t>
      </w:r>
      <w:proofErr w:type="spellStart"/>
      <w:r>
        <w:rPr>
          <w:rStyle w:val="None"/>
          <w:rFonts w:ascii="Calibri" w:eastAsia="Arial" w:hAnsi="Calibri" w:cs="Calibri"/>
          <w:sz w:val="22"/>
          <w:szCs w:val="22"/>
        </w:rPr>
        <w:t>Drusillas</w:t>
      </w:r>
      <w:proofErr w:type="spellEnd"/>
      <w:r>
        <w:rPr>
          <w:rStyle w:val="None"/>
          <w:rFonts w:ascii="Calibri" w:eastAsia="Arial" w:hAnsi="Calibri" w:cs="Calibri"/>
          <w:sz w:val="22"/>
          <w:szCs w:val="22"/>
        </w:rPr>
        <w:t xml:space="preserve"> roundabout. It would require a review of the current signage as there are concerns that large vehicles could think the road was a major road and come off the A27 and through the village. The clerk will </w:t>
      </w:r>
      <w:bookmarkStart w:id="0" w:name="_GoBack"/>
      <w:bookmarkEnd w:id="0"/>
      <w:r>
        <w:rPr>
          <w:rStyle w:val="None"/>
          <w:rFonts w:ascii="Calibri" w:eastAsia="Arial" w:hAnsi="Calibri" w:cs="Calibri"/>
          <w:sz w:val="22"/>
          <w:szCs w:val="22"/>
        </w:rPr>
        <w:t xml:space="preserve">send APC’s observations this afternoon so email to be copied into Cllr Shing and Mr Johnson. </w:t>
      </w:r>
      <w:r w:rsidR="0097340E" w:rsidRPr="00317F90">
        <w:rPr>
          <w:rStyle w:val="None"/>
          <w:rFonts w:ascii="Calibri" w:eastAsia="Arial" w:hAnsi="Calibri" w:cs="Calibri"/>
          <w:sz w:val="22"/>
          <w:szCs w:val="22"/>
        </w:rPr>
        <w:t xml:space="preserve"> </w:t>
      </w:r>
    </w:p>
    <w:p w14:paraId="5EF564D6" w14:textId="77777777" w:rsidR="00520996" w:rsidRPr="00520996" w:rsidRDefault="00520996" w:rsidP="00520996">
      <w:pPr>
        <w:pStyle w:val="ListParagraph"/>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30C1EB5F" w:rsidR="00637320" w:rsidRPr="00E6656A" w:rsidRDefault="005654B0">
      <w:pPr>
        <w:pStyle w:val="BodyA"/>
        <w:ind w:left="720"/>
        <w:rPr>
          <w:rStyle w:val="None"/>
          <w:rFonts w:ascii="Calibri" w:eastAsia="Arial" w:hAnsi="Calibri" w:cs="Calibri"/>
          <w:sz w:val="22"/>
          <w:szCs w:val="22"/>
        </w:rPr>
      </w:pPr>
      <w:bookmarkStart w:id="1" w:name="_Hlk531602393"/>
      <w:r w:rsidRPr="00E6656A">
        <w:rPr>
          <w:rStyle w:val="None"/>
          <w:rFonts w:ascii="Calibri" w:hAnsi="Calibri" w:cs="Calibri"/>
          <w:sz w:val="22"/>
          <w:szCs w:val="22"/>
        </w:rPr>
        <w:t>Friday</w:t>
      </w:r>
      <w:r w:rsidR="005F2304">
        <w:rPr>
          <w:rStyle w:val="None"/>
          <w:rFonts w:ascii="Calibri" w:hAnsi="Calibri" w:cs="Calibri"/>
          <w:sz w:val="22"/>
          <w:szCs w:val="22"/>
        </w:rPr>
        <w:t xml:space="preserve"> </w:t>
      </w:r>
      <w:r w:rsidR="00317F90">
        <w:rPr>
          <w:rStyle w:val="None"/>
          <w:rFonts w:ascii="Calibri" w:hAnsi="Calibri" w:cs="Calibri"/>
          <w:color w:val="auto"/>
          <w:sz w:val="22"/>
          <w:szCs w:val="22"/>
        </w:rPr>
        <w:t>27</w:t>
      </w:r>
      <w:r w:rsidR="00317F90" w:rsidRPr="00317F90">
        <w:rPr>
          <w:rStyle w:val="None"/>
          <w:rFonts w:ascii="Calibri" w:hAnsi="Calibri" w:cs="Calibri"/>
          <w:color w:val="auto"/>
          <w:sz w:val="22"/>
          <w:szCs w:val="22"/>
          <w:vertAlign w:val="superscript"/>
        </w:rPr>
        <w:t>th</w:t>
      </w:r>
      <w:r w:rsidR="00317F90">
        <w:rPr>
          <w:rStyle w:val="None"/>
          <w:rFonts w:ascii="Calibri" w:hAnsi="Calibri" w:cs="Calibri"/>
          <w:color w:val="auto"/>
          <w:sz w:val="22"/>
          <w:szCs w:val="22"/>
        </w:rPr>
        <w:t xml:space="preserve"> September</w:t>
      </w:r>
      <w:r w:rsidR="00750736" w:rsidRPr="00750736">
        <w:rPr>
          <w:rStyle w:val="None"/>
          <w:rFonts w:ascii="Calibri" w:hAnsi="Calibri" w:cs="Calibri"/>
          <w:color w:val="auto"/>
          <w:sz w:val="22"/>
          <w:szCs w:val="22"/>
        </w:rPr>
        <w:t xml:space="preserve"> </w:t>
      </w:r>
      <w:r w:rsidR="0010536F">
        <w:rPr>
          <w:rStyle w:val="None"/>
          <w:rFonts w:ascii="Calibri" w:hAnsi="Calibri" w:cs="Calibri"/>
          <w:sz w:val="22"/>
          <w:szCs w:val="22"/>
        </w:rPr>
        <w:t>2019</w:t>
      </w:r>
      <w:r w:rsidRPr="00E6656A">
        <w:rPr>
          <w:rStyle w:val="None"/>
          <w:rFonts w:ascii="Calibri" w:hAnsi="Calibri" w:cs="Calibri"/>
          <w:sz w:val="22"/>
          <w:szCs w:val="22"/>
        </w:rPr>
        <w:t xml:space="preserve"> at 08:45 in the Library Room, Star Inn, Alfriston. </w:t>
      </w:r>
    </w:p>
    <w:bookmarkEnd w:id="1"/>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B3DF320" w14:textId="77777777" w:rsidR="00637320" w:rsidRPr="00E6656A" w:rsidRDefault="005654B0">
      <w:pPr>
        <w:pStyle w:val="BodyA"/>
        <w:ind w:left="360"/>
        <w:rPr>
          <w:rFonts w:ascii="Calibri"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sectPr w:rsidR="00637320" w:rsidRPr="00E6656A">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1E2F" w14:textId="77777777" w:rsidR="003D6611" w:rsidRDefault="003D6611">
      <w:r>
        <w:separator/>
      </w:r>
    </w:p>
  </w:endnote>
  <w:endnote w:type="continuationSeparator" w:id="0">
    <w:p w14:paraId="1F2081D6" w14:textId="77777777" w:rsidR="003D6611" w:rsidRDefault="003D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992992" w:rsidRDefault="00992992">
    <w:pPr>
      <w:pStyle w:val="Foote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992992" w:rsidRDefault="009929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74866" w14:textId="77777777" w:rsidR="003D6611" w:rsidRDefault="003D6611">
      <w:r>
        <w:separator/>
      </w:r>
    </w:p>
  </w:footnote>
  <w:footnote w:type="continuationSeparator" w:id="0">
    <w:p w14:paraId="0DC5C3A1" w14:textId="77777777" w:rsidR="003D6611" w:rsidRDefault="003D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992992" w:rsidRDefault="0099299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992992" w:rsidRDefault="009929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3267"/>
    <w:multiLevelType w:val="hybridMultilevel"/>
    <w:tmpl w:val="065673C4"/>
    <w:numStyleLink w:val="ImportedStyle1"/>
  </w:abstractNum>
  <w:abstractNum w:abstractNumId="4"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912"/>
    <w:rsid w:val="00033CE2"/>
    <w:rsid w:val="000370D2"/>
    <w:rsid w:val="0004364B"/>
    <w:rsid w:val="00044974"/>
    <w:rsid w:val="000453AC"/>
    <w:rsid w:val="000535CB"/>
    <w:rsid w:val="00072864"/>
    <w:rsid w:val="00077D56"/>
    <w:rsid w:val="000851F5"/>
    <w:rsid w:val="000933C9"/>
    <w:rsid w:val="00097EB1"/>
    <w:rsid w:val="000A5ABB"/>
    <w:rsid w:val="000B3F0A"/>
    <w:rsid w:val="000D1C85"/>
    <w:rsid w:val="000E5813"/>
    <w:rsid w:val="000F0997"/>
    <w:rsid w:val="000F69BB"/>
    <w:rsid w:val="00101816"/>
    <w:rsid w:val="0010536F"/>
    <w:rsid w:val="00112DCC"/>
    <w:rsid w:val="001502E6"/>
    <w:rsid w:val="001510A0"/>
    <w:rsid w:val="0016302F"/>
    <w:rsid w:val="001667EC"/>
    <w:rsid w:val="00197BF2"/>
    <w:rsid w:val="001A652F"/>
    <w:rsid w:val="001E4A84"/>
    <w:rsid w:val="001E721D"/>
    <w:rsid w:val="00213BF8"/>
    <w:rsid w:val="00280AD8"/>
    <w:rsid w:val="00286EDE"/>
    <w:rsid w:val="00294290"/>
    <w:rsid w:val="002C0462"/>
    <w:rsid w:val="002D1E83"/>
    <w:rsid w:val="002D4CC1"/>
    <w:rsid w:val="002F7C00"/>
    <w:rsid w:val="00301573"/>
    <w:rsid w:val="00313BCB"/>
    <w:rsid w:val="00315BEA"/>
    <w:rsid w:val="00317F90"/>
    <w:rsid w:val="00325469"/>
    <w:rsid w:val="00331F64"/>
    <w:rsid w:val="003963B3"/>
    <w:rsid w:val="003A6ED0"/>
    <w:rsid w:val="003B20D9"/>
    <w:rsid w:val="003B5A1C"/>
    <w:rsid w:val="003B66D3"/>
    <w:rsid w:val="003D0276"/>
    <w:rsid w:val="003D6611"/>
    <w:rsid w:val="003E4BD5"/>
    <w:rsid w:val="00406238"/>
    <w:rsid w:val="00412EE3"/>
    <w:rsid w:val="00413515"/>
    <w:rsid w:val="004540C2"/>
    <w:rsid w:val="00460EB6"/>
    <w:rsid w:val="00471302"/>
    <w:rsid w:val="00482E5D"/>
    <w:rsid w:val="0049090C"/>
    <w:rsid w:val="004957C7"/>
    <w:rsid w:val="004A7CAA"/>
    <w:rsid w:val="004B2AEF"/>
    <w:rsid w:val="004C08AF"/>
    <w:rsid w:val="004C0F78"/>
    <w:rsid w:val="004C4EDF"/>
    <w:rsid w:val="004F2F5A"/>
    <w:rsid w:val="004F50F8"/>
    <w:rsid w:val="00513684"/>
    <w:rsid w:val="005168F1"/>
    <w:rsid w:val="00520996"/>
    <w:rsid w:val="005354A8"/>
    <w:rsid w:val="00563474"/>
    <w:rsid w:val="005654B0"/>
    <w:rsid w:val="005765F0"/>
    <w:rsid w:val="005A4CCC"/>
    <w:rsid w:val="005A65C2"/>
    <w:rsid w:val="005B6651"/>
    <w:rsid w:val="005E1B64"/>
    <w:rsid w:val="005E3734"/>
    <w:rsid w:val="005F2304"/>
    <w:rsid w:val="006123CA"/>
    <w:rsid w:val="00616C50"/>
    <w:rsid w:val="006322E0"/>
    <w:rsid w:val="00637320"/>
    <w:rsid w:val="00654523"/>
    <w:rsid w:val="00661D5E"/>
    <w:rsid w:val="006639A3"/>
    <w:rsid w:val="00676981"/>
    <w:rsid w:val="0068252C"/>
    <w:rsid w:val="006946BE"/>
    <w:rsid w:val="006B012E"/>
    <w:rsid w:val="006D7B8C"/>
    <w:rsid w:val="006E052B"/>
    <w:rsid w:val="006E2D48"/>
    <w:rsid w:val="00732AC2"/>
    <w:rsid w:val="007477F5"/>
    <w:rsid w:val="00747E17"/>
    <w:rsid w:val="00750736"/>
    <w:rsid w:val="00751E3A"/>
    <w:rsid w:val="00761EC5"/>
    <w:rsid w:val="007650D5"/>
    <w:rsid w:val="00777A95"/>
    <w:rsid w:val="007900E6"/>
    <w:rsid w:val="007936AB"/>
    <w:rsid w:val="007976B9"/>
    <w:rsid w:val="007B5DCB"/>
    <w:rsid w:val="007C4BA3"/>
    <w:rsid w:val="007E74AC"/>
    <w:rsid w:val="00805740"/>
    <w:rsid w:val="00810C62"/>
    <w:rsid w:val="00823607"/>
    <w:rsid w:val="008273A5"/>
    <w:rsid w:val="0084100F"/>
    <w:rsid w:val="008447A2"/>
    <w:rsid w:val="00892FC2"/>
    <w:rsid w:val="008A08D1"/>
    <w:rsid w:val="008A442A"/>
    <w:rsid w:val="008D0BC7"/>
    <w:rsid w:val="008D4E67"/>
    <w:rsid w:val="008E2E04"/>
    <w:rsid w:val="008F1C09"/>
    <w:rsid w:val="00906385"/>
    <w:rsid w:val="009305DD"/>
    <w:rsid w:val="00943F33"/>
    <w:rsid w:val="0096324F"/>
    <w:rsid w:val="0097340E"/>
    <w:rsid w:val="00986E9B"/>
    <w:rsid w:val="00992992"/>
    <w:rsid w:val="009A2C19"/>
    <w:rsid w:val="009A6411"/>
    <w:rsid w:val="009B6747"/>
    <w:rsid w:val="009C1F33"/>
    <w:rsid w:val="009F62E6"/>
    <w:rsid w:val="00A065E8"/>
    <w:rsid w:val="00A46FF6"/>
    <w:rsid w:val="00A57B73"/>
    <w:rsid w:val="00A64D5D"/>
    <w:rsid w:val="00A6636D"/>
    <w:rsid w:val="00A77FB4"/>
    <w:rsid w:val="00A84CFB"/>
    <w:rsid w:val="00A951A3"/>
    <w:rsid w:val="00AB2829"/>
    <w:rsid w:val="00AB3ADB"/>
    <w:rsid w:val="00AD2489"/>
    <w:rsid w:val="00AF0F22"/>
    <w:rsid w:val="00B07361"/>
    <w:rsid w:val="00B175FD"/>
    <w:rsid w:val="00B243E3"/>
    <w:rsid w:val="00B24AD7"/>
    <w:rsid w:val="00B310F5"/>
    <w:rsid w:val="00B365E3"/>
    <w:rsid w:val="00B424F6"/>
    <w:rsid w:val="00B548CC"/>
    <w:rsid w:val="00B6294E"/>
    <w:rsid w:val="00B70B5B"/>
    <w:rsid w:val="00B87639"/>
    <w:rsid w:val="00B9662D"/>
    <w:rsid w:val="00BA3278"/>
    <w:rsid w:val="00BC73C2"/>
    <w:rsid w:val="00BD5E94"/>
    <w:rsid w:val="00BE1238"/>
    <w:rsid w:val="00BE2DEE"/>
    <w:rsid w:val="00BE691F"/>
    <w:rsid w:val="00BE7D1C"/>
    <w:rsid w:val="00C40179"/>
    <w:rsid w:val="00C50E8E"/>
    <w:rsid w:val="00C513F8"/>
    <w:rsid w:val="00C8222A"/>
    <w:rsid w:val="00C941C4"/>
    <w:rsid w:val="00CA24FE"/>
    <w:rsid w:val="00CA60BA"/>
    <w:rsid w:val="00CB0636"/>
    <w:rsid w:val="00CB13AB"/>
    <w:rsid w:val="00CC6BC3"/>
    <w:rsid w:val="00CD6264"/>
    <w:rsid w:val="00CD6659"/>
    <w:rsid w:val="00CE5EB8"/>
    <w:rsid w:val="00CF6976"/>
    <w:rsid w:val="00D20649"/>
    <w:rsid w:val="00D231BD"/>
    <w:rsid w:val="00D33F09"/>
    <w:rsid w:val="00D340D1"/>
    <w:rsid w:val="00D41C4C"/>
    <w:rsid w:val="00D46094"/>
    <w:rsid w:val="00D53B5A"/>
    <w:rsid w:val="00DA498F"/>
    <w:rsid w:val="00DB19F2"/>
    <w:rsid w:val="00DB2C2E"/>
    <w:rsid w:val="00DB66AF"/>
    <w:rsid w:val="00DD11FD"/>
    <w:rsid w:val="00DD31D8"/>
    <w:rsid w:val="00DD5F14"/>
    <w:rsid w:val="00DF617F"/>
    <w:rsid w:val="00E14CA1"/>
    <w:rsid w:val="00E34207"/>
    <w:rsid w:val="00E5501D"/>
    <w:rsid w:val="00E6656A"/>
    <w:rsid w:val="00E71274"/>
    <w:rsid w:val="00E725E6"/>
    <w:rsid w:val="00E75281"/>
    <w:rsid w:val="00E850C3"/>
    <w:rsid w:val="00EB0DBC"/>
    <w:rsid w:val="00ED4345"/>
    <w:rsid w:val="00F13DFB"/>
    <w:rsid w:val="00F45A16"/>
    <w:rsid w:val="00F92E62"/>
    <w:rsid w:val="00FA77A8"/>
    <w:rsid w:val="00FC0928"/>
    <w:rsid w:val="00FC7F4C"/>
    <w:rsid w:val="00FD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5F7B-CB7D-430B-B831-DFBDE8C5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213</cp:revision>
  <cp:lastPrinted>2019-05-24T11:24:00Z</cp:lastPrinted>
  <dcterms:created xsi:type="dcterms:W3CDTF">2018-12-05T13:56:00Z</dcterms:created>
  <dcterms:modified xsi:type="dcterms:W3CDTF">2019-05-24T11:27:00Z</dcterms:modified>
</cp:coreProperties>
</file>