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43A2" w14:textId="77777777" w:rsidR="00214AEA" w:rsidRDefault="00214AEA" w:rsidP="00214AEA">
      <w:pPr>
        <w:pStyle w:val="APCHeaded"/>
        <w:rPr>
          <w:rFonts w:ascii="Calibri" w:eastAsia="Calibri" w:hAnsi="Calibri" w:cs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>ALFRISTON PARISH COUNCIL</w:t>
      </w:r>
    </w:p>
    <w:p w14:paraId="6E56253F" w14:textId="117523B9" w:rsidR="00214AEA" w:rsidRDefault="00214AEA">
      <w:pPr>
        <w:rPr>
          <w:sz w:val="28"/>
          <w:szCs w:val="28"/>
        </w:rPr>
      </w:pPr>
    </w:p>
    <w:p w14:paraId="1AE635A4" w14:textId="1E0B8C4A" w:rsidR="00214AEA" w:rsidRPr="001739FC" w:rsidRDefault="001739FC">
      <w:pPr>
        <w:rPr>
          <w:rFonts w:asciiTheme="minorHAnsi" w:hAnsiTheme="minorHAnsi" w:cstheme="minorHAnsi"/>
          <w:sz w:val="24"/>
          <w:szCs w:val="24"/>
        </w:rPr>
      </w:pPr>
      <w:r w:rsidRPr="001739FC">
        <w:rPr>
          <w:rFonts w:asciiTheme="minorHAnsi" w:hAnsiTheme="minorHAnsi" w:cstheme="minorHAnsi"/>
          <w:sz w:val="24"/>
          <w:szCs w:val="24"/>
        </w:rPr>
        <w:t>The below message has come in from the office of the Police Crime Commissioner:</w:t>
      </w:r>
      <w:r w:rsidRPr="001739FC">
        <w:rPr>
          <w:rFonts w:asciiTheme="minorHAnsi" w:hAnsiTheme="minorHAnsi" w:cstheme="minorHAnsi"/>
          <w:sz w:val="24"/>
          <w:szCs w:val="24"/>
        </w:rPr>
        <w:br/>
      </w:r>
      <w:r w:rsidRPr="001739FC">
        <w:rPr>
          <w:rFonts w:asciiTheme="minorHAnsi" w:hAnsiTheme="minorHAnsi" w:cstheme="minorHAnsi"/>
          <w:sz w:val="24"/>
          <w:szCs w:val="24"/>
        </w:rPr>
        <w:br/>
      </w:r>
      <w:proofErr w:type="gramStart"/>
      <w:r w:rsidRPr="001739FC">
        <w:rPr>
          <w:rStyle w:val="Strong"/>
          <w:rFonts w:asciiTheme="minorHAnsi" w:hAnsiTheme="minorHAnsi" w:cstheme="minorHAnsi"/>
          <w:sz w:val="24"/>
          <w:szCs w:val="24"/>
        </w:rPr>
        <w:t>I’m</w:t>
      </w:r>
      <w:proofErr w:type="gramEnd"/>
      <w:r w:rsidRPr="001739FC">
        <w:rPr>
          <w:rStyle w:val="Strong"/>
          <w:rFonts w:asciiTheme="minorHAnsi" w:hAnsiTheme="minorHAnsi" w:cstheme="minorHAnsi"/>
          <w:sz w:val="24"/>
          <w:szCs w:val="24"/>
        </w:rPr>
        <w:t xml:space="preserve"> emailing on behalf of your Police &amp; Crime Commissioner (PCC), Katy </w:t>
      </w:r>
      <w:proofErr w:type="spellStart"/>
      <w:r w:rsidRPr="001739FC">
        <w:rPr>
          <w:rStyle w:val="Strong"/>
          <w:rFonts w:asciiTheme="minorHAnsi" w:hAnsiTheme="minorHAnsi" w:cstheme="minorHAnsi"/>
          <w:sz w:val="24"/>
          <w:szCs w:val="24"/>
        </w:rPr>
        <w:t>Bourne</w:t>
      </w:r>
      <w:proofErr w:type="spellEnd"/>
      <w:r w:rsidRPr="001739FC">
        <w:rPr>
          <w:rStyle w:val="Strong"/>
          <w:rFonts w:asciiTheme="minorHAnsi" w:hAnsiTheme="minorHAnsi" w:cstheme="minorHAnsi"/>
          <w:sz w:val="24"/>
          <w:szCs w:val="24"/>
        </w:rPr>
        <w:t>. She’s recently launched a digital version of her ‘Talk Sussex’ engagement programme and is keen to hear from as many residents as possible about their feelings on crime and community safety.</w:t>
      </w:r>
      <w:r w:rsidRPr="001739F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739FC">
        <w:rPr>
          <w:rStyle w:val="Strong"/>
          <w:rFonts w:asciiTheme="minorHAnsi" w:hAnsiTheme="minorHAnsi" w:cstheme="minorHAnsi"/>
          <w:sz w:val="24"/>
          <w:szCs w:val="24"/>
        </w:rPr>
        <w:t> </w:t>
      </w:r>
      <w:r w:rsidRPr="001739F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739FC">
        <w:rPr>
          <w:rStyle w:val="Strong"/>
          <w:rFonts w:asciiTheme="minorHAnsi" w:hAnsiTheme="minorHAnsi" w:cstheme="minorHAnsi"/>
          <w:sz w:val="24"/>
          <w:szCs w:val="24"/>
        </w:rPr>
        <w:t xml:space="preserve">This month she’s particularly looking to hear from Alfriston, Cuckmere Valley, East Dean &amp; </w:t>
      </w:r>
      <w:proofErr w:type="spellStart"/>
      <w:r w:rsidRPr="001739FC">
        <w:rPr>
          <w:rStyle w:val="Strong"/>
          <w:rFonts w:asciiTheme="minorHAnsi" w:hAnsiTheme="minorHAnsi" w:cstheme="minorHAnsi"/>
          <w:sz w:val="24"/>
          <w:szCs w:val="24"/>
        </w:rPr>
        <w:t>Friston</w:t>
      </w:r>
      <w:proofErr w:type="spellEnd"/>
      <w:r w:rsidRPr="001739FC">
        <w:rPr>
          <w:rStyle w:val="Strong"/>
          <w:rFonts w:asciiTheme="minorHAnsi" w:hAnsiTheme="minorHAnsi" w:cstheme="minorHAnsi"/>
          <w:sz w:val="24"/>
          <w:szCs w:val="24"/>
        </w:rPr>
        <w:t xml:space="preserve"> and Seaford - so we’d be very grateful if you could share the survey with members of Alfriston Parish Council as well as your residents.</w:t>
      </w:r>
      <w:r w:rsidRPr="001739F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739FC">
        <w:rPr>
          <w:rStyle w:val="Strong"/>
          <w:rFonts w:asciiTheme="minorHAnsi" w:hAnsiTheme="minorHAnsi" w:cstheme="minorHAnsi"/>
          <w:sz w:val="24"/>
          <w:szCs w:val="24"/>
        </w:rPr>
        <w:t> </w:t>
      </w:r>
      <w:r w:rsidRPr="001739FC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739FC">
        <w:rPr>
          <w:rStyle w:val="Strong"/>
          <w:rFonts w:asciiTheme="minorHAnsi" w:hAnsiTheme="minorHAnsi" w:cstheme="minorHAnsi"/>
          <w:sz w:val="24"/>
          <w:szCs w:val="24"/>
        </w:rPr>
        <w:t xml:space="preserve">It takes less than five minutes to complete and will help to make sure that Sussex Police are responding to issues of importance to local people right across the county: </w:t>
      </w:r>
      <w:hyperlink r:id="rId4" w:history="1">
        <w:r w:rsidRPr="001739F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SPCC - Talk Sussex survey (sussex-pcc.gov.uk)</w:t>
        </w:r>
      </w:hyperlink>
      <w:r w:rsidRPr="001739FC">
        <w:rPr>
          <w:rStyle w:val="Strong"/>
          <w:rFonts w:asciiTheme="minorHAnsi" w:hAnsiTheme="minorHAnsi" w:cstheme="minorHAnsi"/>
          <w:sz w:val="24"/>
          <w:szCs w:val="24"/>
        </w:rPr>
        <w:t>.</w:t>
      </w:r>
      <w:r w:rsidRPr="001739FC">
        <w:rPr>
          <w:rFonts w:asciiTheme="minorHAnsi" w:hAnsiTheme="minorHAnsi" w:cstheme="minorHAnsi"/>
          <w:sz w:val="24"/>
          <w:szCs w:val="24"/>
        </w:rPr>
        <w:br/>
      </w:r>
      <w:r w:rsidRPr="001739FC">
        <w:rPr>
          <w:rFonts w:asciiTheme="minorHAnsi" w:hAnsiTheme="minorHAnsi" w:cstheme="minorHAnsi"/>
          <w:sz w:val="24"/>
          <w:szCs w:val="24"/>
        </w:rPr>
        <w:br/>
        <w:t>Kind Regards</w:t>
      </w:r>
      <w:r w:rsidRPr="001739FC">
        <w:rPr>
          <w:rFonts w:asciiTheme="minorHAnsi" w:hAnsiTheme="minorHAnsi" w:cstheme="minorHAnsi"/>
          <w:sz w:val="24"/>
          <w:szCs w:val="24"/>
        </w:rPr>
        <w:br/>
      </w:r>
      <w:r w:rsidRPr="001739FC">
        <w:rPr>
          <w:rFonts w:asciiTheme="minorHAnsi" w:hAnsiTheme="minorHAnsi" w:cstheme="minorHAnsi"/>
          <w:sz w:val="24"/>
          <w:szCs w:val="24"/>
        </w:rPr>
        <w:br/>
        <w:t>Victoria Rutt</w:t>
      </w:r>
      <w:r w:rsidRPr="001739FC">
        <w:rPr>
          <w:rFonts w:asciiTheme="minorHAnsi" w:hAnsiTheme="minorHAnsi" w:cstheme="minorHAnsi"/>
          <w:sz w:val="24"/>
          <w:szCs w:val="24"/>
        </w:rPr>
        <w:br/>
        <w:t>Clerk and RFO</w:t>
      </w:r>
    </w:p>
    <w:sectPr w:rsidR="00214AEA" w:rsidRPr="0017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D"/>
    <w:rsid w:val="001739FC"/>
    <w:rsid w:val="00207C71"/>
    <w:rsid w:val="00214AEA"/>
    <w:rsid w:val="00437E59"/>
    <w:rsid w:val="005F5C0A"/>
    <w:rsid w:val="00F24DA5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7BDF"/>
  <w15:chartTrackingRefBased/>
  <w15:docId w15:val="{4C95BD5A-F324-4E99-9107-AE0DD63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CHeaded">
    <w:name w:val="APC Headed"/>
    <w:rsid w:val="00214A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bdr w:val="nil"/>
      <w:lang w:val="en-US" w:eastAsia="en-GB"/>
    </w:rPr>
  </w:style>
  <w:style w:type="character" w:styleId="Strong">
    <w:name w:val="Strong"/>
    <w:basedOn w:val="DefaultParagraphFont"/>
    <w:uiPriority w:val="22"/>
    <w:qFormat/>
    <w:rsid w:val="001739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3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ssex-pcc.gov.uk/get-involved/events-surveys/talk-sussex/talk-sussex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cp:keywords/>
  <dc:description/>
  <cp:lastModifiedBy>Victoria Rutt</cp:lastModifiedBy>
  <cp:revision>6</cp:revision>
  <dcterms:created xsi:type="dcterms:W3CDTF">2021-06-08T10:28:00Z</dcterms:created>
  <dcterms:modified xsi:type="dcterms:W3CDTF">2021-06-22T08:39:00Z</dcterms:modified>
</cp:coreProperties>
</file>