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43A2" w14:textId="77777777" w:rsidR="00214AEA" w:rsidRDefault="00214AEA" w:rsidP="00214AEA">
      <w:pPr>
        <w:pStyle w:val="APCHeaded"/>
        <w:rPr>
          <w:rFonts w:ascii="Calibri" w:eastAsia="Calibri" w:hAnsi="Calibri" w:cs="Calibri"/>
          <w:sz w:val="72"/>
          <w:szCs w:val="72"/>
        </w:rPr>
      </w:pPr>
      <w:r>
        <w:rPr>
          <w:rFonts w:ascii="Calibri" w:hAnsi="Calibri"/>
          <w:sz w:val="72"/>
          <w:szCs w:val="72"/>
        </w:rPr>
        <w:t>ALFRISTON PARISH COUNCIL</w:t>
      </w:r>
    </w:p>
    <w:p w14:paraId="0E662916" w14:textId="77777777" w:rsidR="0002375A" w:rsidRDefault="0002375A" w:rsidP="0002375A">
      <w:pPr>
        <w:jc w:val="center"/>
        <w:rPr>
          <w:rFonts w:eastAsia="Times New Roman"/>
          <w:b/>
          <w:bCs/>
          <w:sz w:val="32"/>
          <w:szCs w:val="32"/>
          <w:u w:val="single"/>
        </w:rPr>
      </w:pPr>
    </w:p>
    <w:p w14:paraId="0DD00A53" w14:textId="360C3BFD" w:rsidR="00207C71" w:rsidRDefault="0002375A" w:rsidP="0002375A">
      <w:pPr>
        <w:jc w:val="center"/>
        <w:rPr>
          <w:rFonts w:eastAsia="Times New Roman"/>
          <w:b/>
          <w:bCs/>
          <w:sz w:val="32"/>
          <w:szCs w:val="32"/>
          <w:u w:val="single"/>
        </w:rPr>
      </w:pPr>
      <w:r w:rsidRPr="0002375A">
        <w:rPr>
          <w:rFonts w:eastAsia="Times New Roman"/>
          <w:b/>
          <w:bCs/>
          <w:sz w:val="32"/>
          <w:szCs w:val="32"/>
          <w:u w:val="single"/>
        </w:rPr>
        <w:t>UPCOMING WORKS AT WHITEWAY</w:t>
      </w:r>
    </w:p>
    <w:p w14:paraId="559F73B4" w14:textId="61269A61" w:rsidR="0002375A" w:rsidRPr="0002375A" w:rsidRDefault="0002375A" w:rsidP="0002375A">
      <w:pPr>
        <w:jc w:val="center"/>
        <w:rPr>
          <w:rFonts w:eastAsia="Times New Roman"/>
          <w:b/>
          <w:bCs/>
          <w:sz w:val="28"/>
          <w:szCs w:val="28"/>
          <w:u w:val="single"/>
        </w:rPr>
      </w:pPr>
    </w:p>
    <w:p w14:paraId="2442E9B3" w14:textId="77777777" w:rsidR="0002375A" w:rsidRDefault="0002375A" w:rsidP="0002375A">
      <w:pPr>
        <w:pStyle w:val="PlainText"/>
        <w:rPr>
          <w:sz w:val="28"/>
          <w:szCs w:val="28"/>
        </w:rPr>
      </w:pPr>
    </w:p>
    <w:p w14:paraId="65B235F1" w14:textId="7AA4EDC7" w:rsidR="0002375A" w:rsidRPr="0002375A" w:rsidRDefault="0002375A" w:rsidP="0002375A">
      <w:pPr>
        <w:pStyle w:val="PlainText"/>
        <w:rPr>
          <w:sz w:val="28"/>
          <w:szCs w:val="28"/>
        </w:rPr>
      </w:pPr>
      <w:r w:rsidRPr="0002375A">
        <w:rPr>
          <w:sz w:val="28"/>
          <w:szCs w:val="28"/>
        </w:rPr>
        <w:t xml:space="preserve">I am writing to advise we will be carrying out surface dressing works on Whiteway, Alfriston and this is scheduled to take place on Friday 25th June 2021 between 7pm and 5am. </w:t>
      </w:r>
    </w:p>
    <w:p w14:paraId="00CC4D4D" w14:textId="77777777" w:rsidR="0002375A" w:rsidRPr="0002375A" w:rsidRDefault="0002375A" w:rsidP="0002375A">
      <w:pPr>
        <w:pStyle w:val="PlainText"/>
        <w:rPr>
          <w:sz w:val="28"/>
          <w:szCs w:val="28"/>
        </w:rPr>
      </w:pPr>
    </w:p>
    <w:p w14:paraId="38BE21EB" w14:textId="77777777" w:rsidR="0002375A" w:rsidRPr="0002375A" w:rsidRDefault="0002375A" w:rsidP="0002375A">
      <w:pPr>
        <w:pStyle w:val="PlainText"/>
        <w:rPr>
          <w:sz w:val="28"/>
          <w:szCs w:val="28"/>
        </w:rPr>
      </w:pPr>
      <w:r w:rsidRPr="0002375A">
        <w:rPr>
          <w:sz w:val="28"/>
          <w:szCs w:val="28"/>
        </w:rPr>
        <w:t xml:space="preserve">Surface dressing is a process that involves spraying bitumen binder on to a dry road surface. We then spread stone chippings and roll the surface to help embed the chippings. Due to the nature of this process, the road cannot be swept for 24 hours after it has been laid, during this time, we rely on the action of the traffic to embed the chippings into the road surface. There will be loose chippings for around a week after the surface has been laid. We will usually sweep the road after 24 hours, 3 days and again one week after the new surface has been laid. Following works, advisory 20mph speed limits are put in place. This is to protect road users from loose chippings. More information on surface dressing is available on the following link: </w:t>
      </w:r>
      <w:hyperlink r:id="rId4" w:history="1">
        <w:r w:rsidRPr="0002375A">
          <w:rPr>
            <w:rStyle w:val="Hyperlink"/>
            <w:sz w:val="28"/>
            <w:szCs w:val="28"/>
          </w:rPr>
          <w:t>https://www.eastsussexhighways.com/surface-dressing</w:t>
        </w:r>
      </w:hyperlink>
    </w:p>
    <w:p w14:paraId="71280EE2" w14:textId="77777777" w:rsidR="0002375A" w:rsidRPr="0002375A" w:rsidRDefault="0002375A" w:rsidP="0002375A">
      <w:pPr>
        <w:pStyle w:val="PlainText"/>
        <w:rPr>
          <w:sz w:val="28"/>
          <w:szCs w:val="28"/>
        </w:rPr>
      </w:pPr>
    </w:p>
    <w:p w14:paraId="28CFE997" w14:textId="77777777" w:rsidR="0002375A" w:rsidRPr="0002375A" w:rsidRDefault="0002375A" w:rsidP="0002375A">
      <w:pPr>
        <w:pStyle w:val="PlainText"/>
        <w:rPr>
          <w:sz w:val="28"/>
          <w:szCs w:val="28"/>
        </w:rPr>
      </w:pPr>
      <w:r w:rsidRPr="0002375A">
        <w:rPr>
          <w:sz w:val="28"/>
          <w:szCs w:val="28"/>
        </w:rPr>
        <w:t xml:space="preserve">After the surface dressing works, we will need to reinstate any lining and </w:t>
      </w:r>
      <w:proofErr w:type="gramStart"/>
      <w:r w:rsidRPr="0002375A">
        <w:rPr>
          <w:sz w:val="28"/>
          <w:szCs w:val="28"/>
        </w:rPr>
        <w:t>cats</w:t>
      </w:r>
      <w:proofErr w:type="gramEnd"/>
      <w:r w:rsidRPr="0002375A">
        <w:rPr>
          <w:sz w:val="28"/>
          <w:szCs w:val="28"/>
        </w:rPr>
        <w:t xml:space="preserve"> eyes. This will take place on 9th July 2021 between 8pm and 5am.</w:t>
      </w:r>
    </w:p>
    <w:p w14:paraId="4B411880" w14:textId="77777777" w:rsidR="0002375A" w:rsidRPr="0002375A" w:rsidRDefault="0002375A" w:rsidP="0002375A">
      <w:pPr>
        <w:pStyle w:val="PlainText"/>
        <w:rPr>
          <w:sz w:val="28"/>
          <w:szCs w:val="28"/>
        </w:rPr>
      </w:pPr>
    </w:p>
    <w:p w14:paraId="1B55CDC1" w14:textId="77777777" w:rsidR="0002375A" w:rsidRPr="0002375A" w:rsidRDefault="0002375A" w:rsidP="0002375A">
      <w:pPr>
        <w:pStyle w:val="PlainText"/>
        <w:rPr>
          <w:sz w:val="28"/>
          <w:szCs w:val="28"/>
        </w:rPr>
      </w:pPr>
      <w:r w:rsidRPr="0002375A">
        <w:rPr>
          <w:sz w:val="28"/>
          <w:szCs w:val="28"/>
        </w:rPr>
        <w:t xml:space="preserve">During the works the road will be closed to through traffic from Alfriston Park to Weavers Lane. Light vehicles will be diverted via North Street, </w:t>
      </w:r>
      <w:proofErr w:type="spellStart"/>
      <w:r w:rsidRPr="0002375A">
        <w:rPr>
          <w:sz w:val="28"/>
          <w:szCs w:val="28"/>
        </w:rPr>
        <w:t>Lullington</w:t>
      </w:r>
      <w:proofErr w:type="spellEnd"/>
      <w:r w:rsidRPr="0002375A">
        <w:rPr>
          <w:sz w:val="28"/>
          <w:szCs w:val="28"/>
        </w:rPr>
        <w:t xml:space="preserve"> Road, The Street, </w:t>
      </w:r>
      <w:proofErr w:type="spellStart"/>
      <w:r w:rsidRPr="0002375A">
        <w:rPr>
          <w:sz w:val="28"/>
          <w:szCs w:val="28"/>
        </w:rPr>
        <w:t>Litlington</w:t>
      </w:r>
      <w:proofErr w:type="spellEnd"/>
      <w:r w:rsidRPr="0002375A">
        <w:rPr>
          <w:sz w:val="28"/>
          <w:szCs w:val="28"/>
        </w:rPr>
        <w:t xml:space="preserve"> Road, A259 Eastbourne Road, Alfriston Road and vice versa. Heavy goods vehicles will be diverted via A259 Eastbourne Road, B2238 Avis Road, A26 </w:t>
      </w:r>
      <w:proofErr w:type="spellStart"/>
      <w:r w:rsidRPr="0002375A">
        <w:rPr>
          <w:sz w:val="28"/>
          <w:szCs w:val="28"/>
        </w:rPr>
        <w:t>Beddingham</w:t>
      </w:r>
      <w:proofErr w:type="spellEnd"/>
      <w:r w:rsidRPr="0002375A">
        <w:rPr>
          <w:sz w:val="28"/>
          <w:szCs w:val="28"/>
        </w:rPr>
        <w:t xml:space="preserve"> Road, A27 Eastbourne Road and vice versa.</w:t>
      </w:r>
    </w:p>
    <w:p w14:paraId="20FD5AD9" w14:textId="77777777" w:rsidR="0002375A" w:rsidRPr="0002375A" w:rsidRDefault="0002375A" w:rsidP="0002375A">
      <w:pPr>
        <w:jc w:val="center"/>
        <w:rPr>
          <w:rFonts w:eastAsia="Times New Roman"/>
          <w:b/>
          <w:bCs/>
          <w:sz w:val="32"/>
          <w:szCs w:val="32"/>
          <w:u w:val="single"/>
        </w:rPr>
      </w:pPr>
    </w:p>
    <w:p w14:paraId="5115DAB3" w14:textId="77777777" w:rsidR="00EA68CA" w:rsidRDefault="00EA68CA" w:rsidP="00207C71">
      <w:pPr>
        <w:rPr>
          <w:rFonts w:eastAsia="Times New Roman"/>
          <w:sz w:val="32"/>
          <w:szCs w:val="32"/>
        </w:rPr>
      </w:pPr>
    </w:p>
    <w:p w14:paraId="70CC5CE5" w14:textId="3BEEBEAE" w:rsidR="00EA68CA" w:rsidRPr="00EA68CA" w:rsidRDefault="00EA68CA" w:rsidP="00207C71">
      <w:pPr>
        <w:rPr>
          <w:rFonts w:eastAsia="Times New Roman"/>
          <w:sz w:val="28"/>
          <w:szCs w:val="28"/>
        </w:rPr>
      </w:pPr>
      <w:r w:rsidRPr="00EA68CA">
        <w:rPr>
          <w:rFonts w:eastAsia="Times New Roman"/>
          <w:sz w:val="28"/>
          <w:szCs w:val="28"/>
        </w:rPr>
        <w:t>Victoria Rutt</w:t>
      </w:r>
    </w:p>
    <w:p w14:paraId="68F24B50" w14:textId="2ED36A4A" w:rsidR="00EA68CA" w:rsidRPr="00EA68CA" w:rsidRDefault="00EA68CA" w:rsidP="00207C71">
      <w:pPr>
        <w:rPr>
          <w:rFonts w:eastAsia="Times New Roman"/>
          <w:sz w:val="28"/>
          <w:szCs w:val="28"/>
        </w:rPr>
      </w:pPr>
      <w:r w:rsidRPr="00EA68CA">
        <w:rPr>
          <w:rFonts w:eastAsia="Times New Roman"/>
          <w:sz w:val="28"/>
          <w:szCs w:val="28"/>
        </w:rPr>
        <w:t xml:space="preserve">Clerk and RFO </w:t>
      </w:r>
    </w:p>
    <w:p w14:paraId="7FA160F6" w14:textId="25515320" w:rsidR="00EA68CA" w:rsidRPr="00EA68CA" w:rsidRDefault="00EA68CA" w:rsidP="00207C71">
      <w:pPr>
        <w:rPr>
          <w:rFonts w:eastAsia="Times New Roman"/>
          <w:sz w:val="28"/>
          <w:szCs w:val="28"/>
        </w:rPr>
      </w:pPr>
      <w:r w:rsidRPr="00EA68CA">
        <w:rPr>
          <w:rFonts w:eastAsia="Times New Roman"/>
          <w:sz w:val="28"/>
          <w:szCs w:val="28"/>
        </w:rPr>
        <w:t>09.06.2021</w:t>
      </w:r>
    </w:p>
    <w:p w14:paraId="5BAC9920" w14:textId="077B4F5F" w:rsidR="005F5C0A" w:rsidRDefault="005F5C0A" w:rsidP="00207C71">
      <w:pPr>
        <w:rPr>
          <w:rFonts w:eastAsia="Times New Roman"/>
          <w:sz w:val="32"/>
          <w:szCs w:val="32"/>
        </w:rPr>
      </w:pPr>
    </w:p>
    <w:p w14:paraId="20A0B4D3" w14:textId="6A04D23D" w:rsidR="005F5C0A" w:rsidRPr="00207C71" w:rsidRDefault="005F5C0A" w:rsidP="00207C71">
      <w:pPr>
        <w:rPr>
          <w:rFonts w:eastAsia="Times New Roman"/>
          <w:sz w:val="32"/>
          <w:szCs w:val="32"/>
        </w:rPr>
      </w:pPr>
    </w:p>
    <w:p w14:paraId="6E56253F" w14:textId="79DFD473" w:rsidR="00214AEA" w:rsidRDefault="00214AEA">
      <w:pPr>
        <w:rPr>
          <w:sz w:val="28"/>
          <w:szCs w:val="28"/>
        </w:rPr>
      </w:pPr>
    </w:p>
    <w:p w14:paraId="1AE635A4" w14:textId="77777777" w:rsidR="00214AEA" w:rsidRPr="00214AEA" w:rsidRDefault="00214AEA">
      <w:pPr>
        <w:rPr>
          <w:sz w:val="28"/>
          <w:szCs w:val="28"/>
        </w:rPr>
      </w:pPr>
    </w:p>
    <w:sectPr w:rsidR="00214AEA" w:rsidRPr="00214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5D"/>
    <w:rsid w:val="0002375A"/>
    <w:rsid w:val="00207C71"/>
    <w:rsid w:val="00214AEA"/>
    <w:rsid w:val="005F5C0A"/>
    <w:rsid w:val="00EA68CA"/>
    <w:rsid w:val="00F24DA5"/>
    <w:rsid w:val="00FE4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7BDF"/>
  <w15:chartTrackingRefBased/>
  <w15:docId w15:val="{4C95BD5A-F324-4E99-9107-AE0DD63D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7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CHeaded">
    <w:name w:val="APC Headed"/>
    <w:rsid w:val="00214AEA"/>
    <w:pPr>
      <w:pBdr>
        <w:top w:val="nil"/>
        <w:left w:val="nil"/>
        <w:bottom w:val="nil"/>
        <w:right w:val="nil"/>
        <w:between w:val="nil"/>
        <w:bar w:val="nil"/>
      </w:pBdr>
      <w:spacing w:after="200" w:line="276" w:lineRule="auto"/>
      <w:jc w:val="center"/>
    </w:pPr>
    <w:rPr>
      <w:rFonts w:ascii="Lucida Bright" w:eastAsia="Lucida Bright" w:hAnsi="Lucida Bright" w:cs="Lucida Bright"/>
      <w:b/>
      <w:bCs/>
      <w:color w:val="2918A8"/>
      <w:sz w:val="52"/>
      <w:szCs w:val="52"/>
      <w:u w:color="2918A8"/>
      <w:bdr w:val="nil"/>
      <w:lang w:val="en-US" w:eastAsia="en-GB"/>
    </w:rPr>
  </w:style>
  <w:style w:type="character" w:styleId="Hyperlink">
    <w:name w:val="Hyperlink"/>
    <w:basedOn w:val="DefaultParagraphFont"/>
    <w:uiPriority w:val="99"/>
    <w:semiHidden/>
    <w:unhideWhenUsed/>
    <w:rsid w:val="0002375A"/>
    <w:rPr>
      <w:color w:val="0563C1" w:themeColor="hyperlink"/>
      <w:u w:val="single"/>
    </w:rPr>
  </w:style>
  <w:style w:type="paragraph" w:styleId="PlainText">
    <w:name w:val="Plain Text"/>
    <w:basedOn w:val="Normal"/>
    <w:link w:val="PlainTextChar"/>
    <w:uiPriority w:val="99"/>
    <w:semiHidden/>
    <w:unhideWhenUsed/>
    <w:rsid w:val="0002375A"/>
    <w:rPr>
      <w:rFonts w:eastAsia="Times New Roman"/>
      <w:szCs w:val="21"/>
      <w:lang w:eastAsia="en-GB"/>
    </w:rPr>
  </w:style>
  <w:style w:type="character" w:customStyle="1" w:styleId="PlainTextChar">
    <w:name w:val="Plain Text Char"/>
    <w:basedOn w:val="DefaultParagraphFont"/>
    <w:link w:val="PlainText"/>
    <w:uiPriority w:val="99"/>
    <w:semiHidden/>
    <w:rsid w:val="0002375A"/>
    <w:rPr>
      <w:rFonts w:ascii="Calibri" w:eastAsia="Times New Roman" w:hAnsi="Calibri" w:cs="Calibri"/>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54706">
      <w:bodyDiv w:val="1"/>
      <w:marLeft w:val="0"/>
      <w:marRight w:val="0"/>
      <w:marTop w:val="0"/>
      <w:marBottom w:val="0"/>
      <w:divBdr>
        <w:top w:val="none" w:sz="0" w:space="0" w:color="auto"/>
        <w:left w:val="none" w:sz="0" w:space="0" w:color="auto"/>
        <w:bottom w:val="none" w:sz="0" w:space="0" w:color="auto"/>
        <w:right w:val="none" w:sz="0" w:space="0" w:color="auto"/>
      </w:divBdr>
    </w:div>
    <w:div w:id="180912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stsussexhighways.com/surface-dre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6</cp:revision>
  <dcterms:created xsi:type="dcterms:W3CDTF">2021-06-08T10:28:00Z</dcterms:created>
  <dcterms:modified xsi:type="dcterms:W3CDTF">2021-06-09T11:13:00Z</dcterms:modified>
</cp:coreProperties>
</file>