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EBD01" w14:textId="313C0AE2" w:rsidR="00416861" w:rsidRDefault="00415699" w:rsidP="0045258C">
      <w:pPr>
        <w:jc w:val="center"/>
        <w:rPr>
          <w:b/>
          <w:color w:val="0070C0"/>
          <w:sz w:val="56"/>
          <w:szCs w:val="56"/>
        </w:rPr>
      </w:pPr>
      <w:r w:rsidRPr="00415699">
        <w:rPr>
          <w:b/>
          <w:color w:val="0070C0"/>
          <w:sz w:val="56"/>
          <w:szCs w:val="56"/>
        </w:rPr>
        <w:t>ALFRISTON PARISH COUNCIL</w:t>
      </w:r>
    </w:p>
    <w:p w14:paraId="410D86DF" w14:textId="51F274A8" w:rsidR="002B644A" w:rsidRPr="009409A2" w:rsidRDefault="000E62AE" w:rsidP="00415699">
      <w:pPr>
        <w:jc w:val="center"/>
        <w:rPr>
          <w:b/>
          <w:color w:val="EE0000"/>
          <w:sz w:val="56"/>
          <w:szCs w:val="56"/>
        </w:rPr>
      </w:pPr>
      <w:proofErr w:type="gramStart"/>
      <w:r w:rsidRPr="009409A2">
        <w:rPr>
          <w:b/>
          <w:color w:val="EE0000"/>
          <w:sz w:val="56"/>
          <w:szCs w:val="56"/>
        </w:rPr>
        <w:t>Councillor</w:t>
      </w:r>
      <w:r w:rsidR="009409A2" w:rsidRPr="009409A2">
        <w:rPr>
          <w:b/>
          <w:color w:val="EE0000"/>
          <w:sz w:val="56"/>
          <w:szCs w:val="56"/>
        </w:rPr>
        <w:t xml:space="preserve">  Vacancy</w:t>
      </w:r>
      <w:proofErr w:type="gramEnd"/>
    </w:p>
    <w:p w14:paraId="25EF1710" w14:textId="05DF8F3B" w:rsidR="00415699" w:rsidRPr="00415699" w:rsidRDefault="007E42D2" w:rsidP="0041569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C867657" wp14:editId="6C1A368B">
            <wp:extent cx="6448425" cy="3001645"/>
            <wp:effectExtent l="0" t="0" r="9525" b="8255"/>
            <wp:docPr id="1905966805" name="Picture 1" descr="Hands held up high during a con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66805" name="Picture 1905966805" descr="Hands held up high during a confer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0CF7F" w14:textId="53FF0BE3" w:rsidR="000E62AE" w:rsidRPr="0063153A" w:rsidRDefault="00415699" w:rsidP="00415699">
      <w:pPr>
        <w:rPr>
          <w:sz w:val="28"/>
          <w:szCs w:val="28"/>
        </w:rPr>
      </w:pPr>
      <w:r w:rsidRPr="0063153A">
        <w:rPr>
          <w:sz w:val="28"/>
          <w:szCs w:val="28"/>
        </w:rPr>
        <w:t xml:space="preserve">Following the resignation of Councillor Sylvia Daw, Alfriston Parish Council are looking to co-opt a new Councillor. </w:t>
      </w:r>
      <w:r w:rsidR="005E2765" w:rsidRPr="0063153A">
        <w:rPr>
          <w:sz w:val="28"/>
          <w:szCs w:val="28"/>
        </w:rPr>
        <w:t xml:space="preserve"> </w:t>
      </w:r>
      <w:r w:rsidRPr="0063153A">
        <w:rPr>
          <w:sz w:val="28"/>
          <w:szCs w:val="28"/>
        </w:rPr>
        <w:t xml:space="preserve">To be eligible to be a Councillor you must: </w:t>
      </w:r>
    </w:p>
    <w:p w14:paraId="514D0C01" w14:textId="2536A9E7" w:rsidR="00415699" w:rsidRPr="0063153A" w:rsidRDefault="00415699" w:rsidP="00415699">
      <w:pPr>
        <w:rPr>
          <w:b/>
          <w:bCs/>
          <w:sz w:val="28"/>
          <w:szCs w:val="28"/>
        </w:rPr>
      </w:pPr>
      <w:r w:rsidRPr="0063153A">
        <w:rPr>
          <w:b/>
          <w:bCs/>
          <w:sz w:val="28"/>
          <w:szCs w:val="28"/>
        </w:rPr>
        <w:t xml:space="preserve">Be aged 18 years or over </w:t>
      </w:r>
    </w:p>
    <w:p w14:paraId="13D270BC" w14:textId="77777777" w:rsidR="00415699" w:rsidRPr="0063153A" w:rsidRDefault="00415699" w:rsidP="00415699">
      <w:pPr>
        <w:rPr>
          <w:b/>
          <w:bCs/>
          <w:sz w:val="28"/>
          <w:szCs w:val="28"/>
        </w:rPr>
      </w:pPr>
      <w:r w:rsidRPr="0063153A">
        <w:rPr>
          <w:b/>
          <w:bCs/>
          <w:sz w:val="28"/>
          <w:szCs w:val="28"/>
        </w:rPr>
        <w:t xml:space="preserve">Be a British Citizen or a Citizen of the Commonwealth or the Republic of Ireland </w:t>
      </w:r>
      <w:proofErr w:type="gramStart"/>
      <w:r w:rsidRPr="0063153A">
        <w:rPr>
          <w:b/>
          <w:bCs/>
          <w:sz w:val="28"/>
          <w:szCs w:val="28"/>
        </w:rPr>
        <w:t>and;</w:t>
      </w:r>
      <w:proofErr w:type="gramEnd"/>
      <w:r w:rsidRPr="0063153A">
        <w:rPr>
          <w:b/>
          <w:bCs/>
          <w:sz w:val="28"/>
          <w:szCs w:val="28"/>
        </w:rPr>
        <w:t xml:space="preserve"> </w:t>
      </w:r>
    </w:p>
    <w:p w14:paraId="0B3BA521" w14:textId="77777777" w:rsidR="00415699" w:rsidRPr="0063153A" w:rsidRDefault="00415699" w:rsidP="00415699">
      <w:pPr>
        <w:rPr>
          <w:b/>
          <w:bCs/>
          <w:sz w:val="28"/>
          <w:szCs w:val="28"/>
        </w:rPr>
      </w:pPr>
      <w:r w:rsidRPr="0063153A">
        <w:rPr>
          <w:b/>
          <w:bCs/>
          <w:sz w:val="28"/>
          <w:szCs w:val="28"/>
        </w:rPr>
        <w:t>a. Are registered as a local government elector for the Parish or</w:t>
      </w:r>
    </w:p>
    <w:p w14:paraId="0A3AABBF" w14:textId="77777777" w:rsidR="00415699" w:rsidRPr="0063153A" w:rsidRDefault="00415699" w:rsidP="00415699">
      <w:pPr>
        <w:rPr>
          <w:b/>
          <w:bCs/>
          <w:sz w:val="28"/>
          <w:szCs w:val="28"/>
        </w:rPr>
      </w:pPr>
      <w:r w:rsidRPr="0063153A">
        <w:rPr>
          <w:b/>
          <w:bCs/>
          <w:sz w:val="28"/>
          <w:szCs w:val="28"/>
        </w:rPr>
        <w:t xml:space="preserve">b. Have in the last 12 months resided in the Parish or within 3 miles of its boundary or occupied land or property within the Parish or have your principal place of work within the Parish. </w:t>
      </w:r>
    </w:p>
    <w:p w14:paraId="1F7DB147" w14:textId="33649994" w:rsidR="00D85CA1" w:rsidRPr="0063153A" w:rsidRDefault="00415699" w:rsidP="00415699">
      <w:pPr>
        <w:rPr>
          <w:b/>
          <w:bCs/>
          <w:sz w:val="28"/>
          <w:szCs w:val="28"/>
        </w:rPr>
      </w:pPr>
      <w:r w:rsidRPr="0063153A">
        <w:rPr>
          <w:b/>
          <w:bCs/>
          <w:sz w:val="28"/>
          <w:szCs w:val="28"/>
        </w:rPr>
        <w:t>Are not disqualified from being a Parish Councillor under Section 80 of the Local Government Act 1972.</w:t>
      </w:r>
    </w:p>
    <w:p w14:paraId="21733372" w14:textId="2E7D847F" w:rsidR="00E66BB8" w:rsidRPr="0063153A" w:rsidRDefault="00415699" w:rsidP="00415699">
      <w:pPr>
        <w:rPr>
          <w:sz w:val="28"/>
          <w:szCs w:val="28"/>
        </w:rPr>
      </w:pPr>
      <w:r w:rsidRPr="0063153A">
        <w:rPr>
          <w:sz w:val="28"/>
          <w:szCs w:val="28"/>
        </w:rPr>
        <w:t xml:space="preserve">If you are interested in being involved in making decisions that affect your local community and wish to apply, please </w:t>
      </w:r>
      <w:r w:rsidR="007705C8" w:rsidRPr="0063153A">
        <w:rPr>
          <w:sz w:val="28"/>
          <w:szCs w:val="28"/>
        </w:rPr>
        <w:t>complete and return the Applicati</w:t>
      </w:r>
      <w:r w:rsidR="00E66BB8" w:rsidRPr="0063153A">
        <w:rPr>
          <w:sz w:val="28"/>
          <w:szCs w:val="28"/>
        </w:rPr>
        <w:t>on Form and Eligibility Form found on the Alfriston Parish council website at</w:t>
      </w:r>
      <w:r w:rsidR="00D37E8C" w:rsidRPr="0063153A">
        <w:rPr>
          <w:sz w:val="28"/>
          <w:szCs w:val="28"/>
        </w:rPr>
        <w:t xml:space="preserve"> </w:t>
      </w:r>
      <w:r w:rsidR="00DC25C7" w:rsidRPr="0063153A">
        <w:rPr>
          <w:color w:val="0070C0"/>
          <w:sz w:val="28"/>
          <w:szCs w:val="28"/>
        </w:rPr>
        <w:t>https://www.alfristonparishcouncil.org.uk/latest-news/</w:t>
      </w:r>
      <w:r w:rsidR="00FC40C2" w:rsidRPr="0063153A">
        <w:rPr>
          <w:color w:val="0070C0"/>
          <w:sz w:val="28"/>
          <w:szCs w:val="28"/>
        </w:rPr>
        <w:t xml:space="preserve">  </w:t>
      </w:r>
      <w:r w:rsidR="00FC40C2" w:rsidRPr="0063153A">
        <w:rPr>
          <w:sz w:val="28"/>
          <w:szCs w:val="28"/>
        </w:rPr>
        <w:t xml:space="preserve">giving details of your reasons for wishing to be a Councillor, previous community/council work, any other skills you can bring to the Council, your interests and recent career history. </w:t>
      </w:r>
    </w:p>
    <w:p w14:paraId="4F9CBDA6" w14:textId="2945E3BC" w:rsidR="005356AF" w:rsidRPr="0063153A" w:rsidRDefault="009360DC" w:rsidP="00415699">
      <w:pPr>
        <w:rPr>
          <w:color w:val="EE0000"/>
          <w:sz w:val="28"/>
          <w:szCs w:val="28"/>
        </w:rPr>
      </w:pPr>
      <w:r w:rsidRPr="0063153A">
        <w:rPr>
          <w:sz w:val="28"/>
          <w:szCs w:val="28"/>
        </w:rPr>
        <w:t xml:space="preserve">Return </w:t>
      </w:r>
      <w:r w:rsidR="005356AF" w:rsidRPr="0063153A">
        <w:rPr>
          <w:sz w:val="28"/>
          <w:szCs w:val="28"/>
        </w:rPr>
        <w:t xml:space="preserve">To:  Suzanna Dry, Parish Clerk by:    </w:t>
      </w:r>
      <w:r w:rsidR="00D37E8C" w:rsidRPr="0063153A">
        <w:rPr>
          <w:color w:val="EE0000"/>
          <w:sz w:val="28"/>
          <w:szCs w:val="28"/>
        </w:rPr>
        <w:t>30</w:t>
      </w:r>
      <w:r w:rsidR="00D37E8C" w:rsidRPr="0063153A">
        <w:rPr>
          <w:color w:val="EE0000"/>
          <w:sz w:val="28"/>
          <w:szCs w:val="28"/>
          <w:vertAlign w:val="superscript"/>
        </w:rPr>
        <w:t>th</w:t>
      </w:r>
      <w:r w:rsidR="00D37E8C" w:rsidRPr="0063153A">
        <w:rPr>
          <w:color w:val="EE0000"/>
          <w:sz w:val="28"/>
          <w:szCs w:val="28"/>
        </w:rPr>
        <w:t xml:space="preserve"> September 2025</w:t>
      </w:r>
      <w:r w:rsidR="00F70DDF" w:rsidRPr="0063153A">
        <w:rPr>
          <w:color w:val="EE0000"/>
          <w:sz w:val="28"/>
          <w:szCs w:val="28"/>
        </w:rPr>
        <w:t>.</w:t>
      </w:r>
    </w:p>
    <w:p w14:paraId="6E5AE9DF" w14:textId="65A57835" w:rsidR="0045134B" w:rsidRPr="0063153A" w:rsidRDefault="00374F2E" w:rsidP="00415699">
      <w:pPr>
        <w:rPr>
          <w:sz w:val="28"/>
          <w:szCs w:val="28"/>
        </w:rPr>
      </w:pPr>
      <w:r w:rsidRPr="0063153A">
        <w:rPr>
          <w:sz w:val="28"/>
          <w:szCs w:val="28"/>
        </w:rPr>
        <w:t xml:space="preserve">For a </w:t>
      </w:r>
      <w:r w:rsidR="007A159B" w:rsidRPr="0063153A">
        <w:rPr>
          <w:sz w:val="28"/>
          <w:szCs w:val="28"/>
        </w:rPr>
        <w:t xml:space="preserve">paper copy of the Application forms </w:t>
      </w:r>
      <w:r w:rsidR="002847F1" w:rsidRPr="0063153A">
        <w:rPr>
          <w:sz w:val="28"/>
          <w:szCs w:val="28"/>
        </w:rPr>
        <w:t>and a</w:t>
      </w:r>
      <w:r w:rsidR="0045134B" w:rsidRPr="0063153A">
        <w:rPr>
          <w:sz w:val="28"/>
          <w:szCs w:val="28"/>
        </w:rPr>
        <w:t>ny queries please contact the Clerk on:</w:t>
      </w:r>
    </w:p>
    <w:p w14:paraId="09E3BDBB" w14:textId="63DA21C1" w:rsidR="00EA24A5" w:rsidRPr="0063153A" w:rsidRDefault="00F449F7" w:rsidP="00415699">
      <w:pPr>
        <w:rPr>
          <w:sz w:val="28"/>
          <w:szCs w:val="28"/>
        </w:rPr>
      </w:pPr>
      <w:hyperlink r:id="rId5" w:history="1">
        <w:r w:rsidRPr="0063153A">
          <w:rPr>
            <w:rStyle w:val="Hyperlink"/>
            <w:sz w:val="28"/>
            <w:szCs w:val="28"/>
          </w:rPr>
          <w:t>clerk@alfristonparishcouncil.org.uk</w:t>
        </w:r>
      </w:hyperlink>
      <w:r w:rsidR="00415699" w:rsidRPr="0063153A">
        <w:rPr>
          <w:sz w:val="28"/>
          <w:szCs w:val="28"/>
        </w:rPr>
        <w:t xml:space="preserve">  </w:t>
      </w:r>
      <w:r w:rsidRPr="0063153A">
        <w:rPr>
          <w:sz w:val="28"/>
          <w:szCs w:val="28"/>
        </w:rPr>
        <w:t xml:space="preserve">\  </w:t>
      </w:r>
      <w:proofErr w:type="spellStart"/>
      <w:r w:rsidRPr="0063153A">
        <w:rPr>
          <w:sz w:val="28"/>
          <w:szCs w:val="28"/>
        </w:rPr>
        <w:t>tel</w:t>
      </w:r>
      <w:proofErr w:type="spellEnd"/>
      <w:r w:rsidRPr="0063153A">
        <w:rPr>
          <w:sz w:val="28"/>
          <w:szCs w:val="28"/>
        </w:rPr>
        <w:t>:  07936</w:t>
      </w:r>
      <w:r w:rsidR="00FD6E4B" w:rsidRPr="0063153A">
        <w:rPr>
          <w:sz w:val="28"/>
          <w:szCs w:val="28"/>
        </w:rPr>
        <w:t xml:space="preserve"> 904</w:t>
      </w:r>
      <w:r w:rsidR="00A964C3" w:rsidRPr="0063153A">
        <w:rPr>
          <w:sz w:val="28"/>
          <w:szCs w:val="28"/>
        </w:rPr>
        <w:t>743</w:t>
      </w:r>
    </w:p>
    <w:sectPr w:rsidR="00EA24A5" w:rsidRPr="0063153A" w:rsidSect="0045258C">
      <w:pgSz w:w="11906" w:h="16838"/>
      <w:pgMar w:top="567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99"/>
    <w:rsid w:val="000E62AE"/>
    <w:rsid w:val="002847F1"/>
    <w:rsid w:val="002B644A"/>
    <w:rsid w:val="00374F2E"/>
    <w:rsid w:val="00415699"/>
    <w:rsid w:val="00416861"/>
    <w:rsid w:val="0045134B"/>
    <w:rsid w:val="0045258C"/>
    <w:rsid w:val="005356AF"/>
    <w:rsid w:val="005E2765"/>
    <w:rsid w:val="0063153A"/>
    <w:rsid w:val="00646E07"/>
    <w:rsid w:val="007705C8"/>
    <w:rsid w:val="007A159B"/>
    <w:rsid w:val="007E42D2"/>
    <w:rsid w:val="00927DFF"/>
    <w:rsid w:val="009360DC"/>
    <w:rsid w:val="009409A2"/>
    <w:rsid w:val="00A964C3"/>
    <w:rsid w:val="00BA1923"/>
    <w:rsid w:val="00C20733"/>
    <w:rsid w:val="00D37E8C"/>
    <w:rsid w:val="00D67711"/>
    <w:rsid w:val="00D85CA1"/>
    <w:rsid w:val="00DC25C7"/>
    <w:rsid w:val="00DE7220"/>
    <w:rsid w:val="00E66BB8"/>
    <w:rsid w:val="00EA24A5"/>
    <w:rsid w:val="00F449F7"/>
    <w:rsid w:val="00F70DDF"/>
    <w:rsid w:val="00FC40C2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4F68"/>
  <w15:chartTrackingRefBased/>
  <w15:docId w15:val="{713A7161-AB54-41A2-9BBD-A9FEBCBD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6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56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alfristonparishcouncil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28</cp:revision>
  <dcterms:created xsi:type="dcterms:W3CDTF">2025-06-20T11:48:00Z</dcterms:created>
  <dcterms:modified xsi:type="dcterms:W3CDTF">2025-06-27T13:15:00Z</dcterms:modified>
</cp:coreProperties>
</file>