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2160" w14:textId="2D1108DA" w:rsidR="005A7399" w:rsidRPr="005A7399" w:rsidRDefault="005A7399" w:rsidP="005A7399">
      <w:pPr>
        <w:rPr>
          <w:b/>
          <w:bCs/>
          <w:sz w:val="28"/>
          <w:szCs w:val="28"/>
          <w:u w:val="single"/>
        </w:rPr>
      </w:pPr>
      <w:r w:rsidRPr="005A7399">
        <w:rPr>
          <w:b/>
          <w:bCs/>
          <w:sz w:val="28"/>
          <w:szCs w:val="28"/>
          <w:u w:val="single"/>
        </w:rPr>
        <w:t>Roadworks Update from Balfour Beatty &amp; East Sussex Highways</w:t>
      </w:r>
      <w:r w:rsidR="004F0D7C">
        <w:rPr>
          <w:b/>
          <w:bCs/>
          <w:sz w:val="28"/>
          <w:szCs w:val="28"/>
          <w:u w:val="single"/>
        </w:rPr>
        <w:t xml:space="preserve"> – 9-13</w:t>
      </w:r>
      <w:r w:rsidR="004F0D7C" w:rsidRPr="004F0D7C">
        <w:rPr>
          <w:b/>
          <w:bCs/>
          <w:sz w:val="28"/>
          <w:szCs w:val="28"/>
          <w:u w:val="single"/>
          <w:vertAlign w:val="superscript"/>
        </w:rPr>
        <w:t>th</w:t>
      </w:r>
      <w:r w:rsidR="004F0D7C">
        <w:rPr>
          <w:b/>
          <w:bCs/>
          <w:sz w:val="28"/>
          <w:szCs w:val="28"/>
          <w:u w:val="single"/>
        </w:rPr>
        <w:t xml:space="preserve"> June 2025.</w:t>
      </w:r>
    </w:p>
    <w:p w14:paraId="5A27AF03" w14:textId="77777777" w:rsidR="005A7399" w:rsidRDefault="005A7399" w:rsidP="005A7399">
      <w:pPr>
        <w:rPr>
          <w:sz w:val="28"/>
          <w:szCs w:val="28"/>
        </w:rPr>
      </w:pPr>
    </w:p>
    <w:p w14:paraId="294DB9C4" w14:textId="2CA8934D" w:rsidR="005A7399" w:rsidRPr="005A7399" w:rsidRDefault="005A7399" w:rsidP="005A7399">
      <w:pPr>
        <w:rPr>
          <w:sz w:val="28"/>
          <w:szCs w:val="28"/>
        </w:rPr>
      </w:pPr>
      <w:r w:rsidRPr="005A7399">
        <w:rPr>
          <w:sz w:val="28"/>
          <w:szCs w:val="28"/>
        </w:rPr>
        <w:t>East Sussex Highways and Balfour Beatty advise they</w:t>
      </w:r>
      <w:r w:rsidRPr="005A7399">
        <w:rPr>
          <w:sz w:val="28"/>
          <w:szCs w:val="28"/>
        </w:rPr>
        <w:t xml:space="preserve"> have spoken with </w:t>
      </w:r>
      <w:r w:rsidRPr="005A7399">
        <w:rPr>
          <w:sz w:val="28"/>
          <w:szCs w:val="28"/>
        </w:rPr>
        <w:t>their</w:t>
      </w:r>
      <w:r w:rsidRPr="005A7399">
        <w:rPr>
          <w:sz w:val="28"/>
          <w:szCs w:val="28"/>
        </w:rPr>
        <w:t xml:space="preserve"> sub-contractors and agreed a traffic management plan that will hopefully address some of the concerns that have been raised about impact on businesses.</w:t>
      </w:r>
      <w:r w:rsidRPr="005A7399">
        <w:rPr>
          <w:sz w:val="28"/>
          <w:szCs w:val="28"/>
        </w:rPr>
        <w:t xml:space="preserve">  </w:t>
      </w:r>
    </w:p>
    <w:p w14:paraId="6EB5791F" w14:textId="3071A0E7" w:rsidR="005A7399" w:rsidRPr="005A7399" w:rsidRDefault="005A7399" w:rsidP="005A7399">
      <w:pPr>
        <w:rPr>
          <w:sz w:val="28"/>
          <w:szCs w:val="28"/>
        </w:rPr>
      </w:pPr>
      <w:r w:rsidRPr="005A7399">
        <w:rPr>
          <w:sz w:val="28"/>
          <w:szCs w:val="28"/>
        </w:rPr>
        <w:t xml:space="preserve">To minimise disruption to residents and businesses, Monday </w:t>
      </w:r>
      <w:r w:rsidRPr="005A7399">
        <w:rPr>
          <w:sz w:val="28"/>
          <w:szCs w:val="28"/>
        </w:rPr>
        <w:t>9</w:t>
      </w:r>
      <w:r w:rsidRPr="005A7399">
        <w:rPr>
          <w:sz w:val="28"/>
          <w:szCs w:val="28"/>
          <w:vertAlign w:val="superscript"/>
        </w:rPr>
        <w:t>th</w:t>
      </w:r>
      <w:r w:rsidRPr="005A7399">
        <w:rPr>
          <w:sz w:val="28"/>
          <w:szCs w:val="28"/>
        </w:rPr>
        <w:t xml:space="preserve"> June </w:t>
      </w:r>
      <w:r w:rsidRPr="005A7399">
        <w:rPr>
          <w:sz w:val="28"/>
          <w:szCs w:val="28"/>
        </w:rPr>
        <w:t>to Thursday 12 June</w:t>
      </w:r>
      <w:r w:rsidRPr="005A7399">
        <w:rPr>
          <w:sz w:val="28"/>
          <w:szCs w:val="28"/>
        </w:rPr>
        <w:t>,</w:t>
      </w:r>
      <w:r w:rsidRPr="005A7399">
        <w:rPr>
          <w:sz w:val="28"/>
          <w:szCs w:val="28"/>
        </w:rPr>
        <w:t xml:space="preserve"> the signing works will be completed under two-way lights with no closures. </w:t>
      </w:r>
    </w:p>
    <w:p w14:paraId="42F48CC1" w14:textId="02376670" w:rsidR="005A7399" w:rsidRPr="005A7399" w:rsidRDefault="005A7399" w:rsidP="005A7399">
      <w:pPr>
        <w:rPr>
          <w:sz w:val="28"/>
          <w:szCs w:val="28"/>
        </w:rPr>
      </w:pPr>
      <w:r w:rsidRPr="005A7399">
        <w:rPr>
          <w:sz w:val="28"/>
          <w:szCs w:val="28"/>
        </w:rPr>
        <w:t xml:space="preserve">Friday 13 June </w:t>
      </w:r>
      <w:r w:rsidRPr="005A7399">
        <w:rPr>
          <w:sz w:val="28"/>
          <w:szCs w:val="28"/>
        </w:rPr>
        <w:t>Balfour Beatty</w:t>
      </w:r>
      <w:r w:rsidRPr="005A7399">
        <w:rPr>
          <w:sz w:val="28"/>
          <w:szCs w:val="28"/>
        </w:rPr>
        <w:t xml:space="preserve"> will be installing the high friction surfacing under night closures. Phase 1 will be the site to the north of the </w:t>
      </w:r>
      <w:proofErr w:type="gramStart"/>
      <w:r w:rsidRPr="005A7399">
        <w:rPr>
          <w:sz w:val="28"/>
          <w:szCs w:val="28"/>
        </w:rPr>
        <w:t>village,</w:t>
      </w:r>
      <w:proofErr w:type="gramEnd"/>
      <w:r w:rsidRPr="005A7399">
        <w:rPr>
          <w:sz w:val="28"/>
          <w:szCs w:val="28"/>
        </w:rPr>
        <w:t xml:space="preserve"> the road will be closed from Lullington Road up to The Willows car park. Phase 2 will be the site south of village, the road will be closed from the car park access for The Alfriston Hotel up to Riverdale House/Highgrove (north of </w:t>
      </w:r>
      <w:proofErr w:type="spellStart"/>
      <w:r w:rsidRPr="005A7399">
        <w:rPr>
          <w:sz w:val="28"/>
          <w:szCs w:val="28"/>
        </w:rPr>
        <w:t>Ra</w:t>
      </w:r>
      <w:r w:rsidRPr="005A7399">
        <w:rPr>
          <w:sz w:val="28"/>
          <w:szCs w:val="28"/>
        </w:rPr>
        <w:t>th</w:t>
      </w:r>
      <w:r w:rsidRPr="005A7399">
        <w:rPr>
          <w:sz w:val="28"/>
          <w:szCs w:val="28"/>
        </w:rPr>
        <w:t>finny</w:t>
      </w:r>
      <w:proofErr w:type="spellEnd"/>
      <w:r w:rsidRPr="005A7399">
        <w:rPr>
          <w:sz w:val="28"/>
          <w:szCs w:val="28"/>
        </w:rPr>
        <w:t xml:space="preserve"> Wine Estate). To finish the works a rolling closure will follow the road marking crew from Lullington Road through to Riverdale House/Highgrove. </w:t>
      </w:r>
    </w:p>
    <w:p w14:paraId="3B23F60B" w14:textId="2DF1F4CD" w:rsidR="005A7399" w:rsidRPr="005A7399" w:rsidRDefault="005A7399" w:rsidP="005A7399">
      <w:pPr>
        <w:rPr>
          <w:sz w:val="28"/>
          <w:szCs w:val="28"/>
        </w:rPr>
      </w:pPr>
      <w:r w:rsidRPr="005A7399">
        <w:rPr>
          <w:sz w:val="28"/>
          <w:szCs w:val="28"/>
        </w:rPr>
        <w:t>Balfour Beatty</w:t>
      </w:r>
      <w:r w:rsidR="004F0D7C">
        <w:rPr>
          <w:sz w:val="28"/>
          <w:szCs w:val="28"/>
        </w:rPr>
        <w:t xml:space="preserve">/East Sussex </w:t>
      </w:r>
      <w:proofErr w:type="spellStart"/>
      <w:r w:rsidR="004F0D7C">
        <w:rPr>
          <w:sz w:val="28"/>
          <w:szCs w:val="28"/>
        </w:rPr>
        <w:t>HIghways</w:t>
      </w:r>
      <w:proofErr w:type="spellEnd"/>
      <w:r w:rsidRPr="005A7399">
        <w:rPr>
          <w:sz w:val="28"/>
          <w:szCs w:val="28"/>
        </w:rPr>
        <w:t xml:space="preserve"> Communications Teams </w:t>
      </w:r>
      <w:r w:rsidRPr="005A7399">
        <w:rPr>
          <w:sz w:val="28"/>
          <w:szCs w:val="28"/>
        </w:rPr>
        <w:t>have</w:t>
      </w:r>
      <w:r w:rsidRPr="005A7399">
        <w:rPr>
          <w:sz w:val="28"/>
          <w:szCs w:val="28"/>
        </w:rPr>
        <w:t xml:space="preserve"> update</w:t>
      </w:r>
      <w:r w:rsidRPr="005A7399">
        <w:rPr>
          <w:sz w:val="28"/>
          <w:szCs w:val="28"/>
        </w:rPr>
        <w:t>d</w:t>
      </w:r>
      <w:r w:rsidRPr="005A7399">
        <w:rPr>
          <w:sz w:val="28"/>
          <w:szCs w:val="28"/>
        </w:rPr>
        <w:t xml:space="preserve"> the</w:t>
      </w:r>
      <w:r w:rsidRPr="005A7399">
        <w:rPr>
          <w:sz w:val="28"/>
          <w:szCs w:val="28"/>
        </w:rPr>
        <w:t>ir</w:t>
      </w:r>
      <w:r w:rsidRPr="005A7399">
        <w:rPr>
          <w:sz w:val="28"/>
          <w:szCs w:val="28"/>
        </w:rPr>
        <w:t xml:space="preserve"> website and social media</w:t>
      </w:r>
      <w:r w:rsidRPr="005A7399">
        <w:rPr>
          <w:sz w:val="28"/>
          <w:szCs w:val="28"/>
        </w:rPr>
        <w:t xml:space="preserve"> and will</w:t>
      </w:r>
      <w:r w:rsidRPr="005A7399">
        <w:rPr>
          <w:sz w:val="28"/>
          <w:szCs w:val="28"/>
        </w:rPr>
        <w:t xml:space="preserve"> include the message that businesses are open as usual. </w:t>
      </w:r>
    </w:p>
    <w:p w14:paraId="25A294E1" w14:textId="77777777" w:rsidR="005A7399" w:rsidRPr="005A7399" w:rsidRDefault="005A7399" w:rsidP="005A7399">
      <w:pPr>
        <w:rPr>
          <w:sz w:val="28"/>
          <w:szCs w:val="28"/>
        </w:rPr>
      </w:pPr>
    </w:p>
    <w:p w14:paraId="29D80633" w14:textId="77777777" w:rsidR="005A7399" w:rsidRPr="005A7399" w:rsidRDefault="005A7399" w:rsidP="005A7399"/>
    <w:p w14:paraId="3AC89092" w14:textId="6D63D5EC" w:rsidR="005A7399" w:rsidRPr="005A7399" w:rsidRDefault="005A7399" w:rsidP="005A7399"/>
    <w:p w14:paraId="391F47DF" w14:textId="77777777" w:rsidR="00EA24A5" w:rsidRDefault="00EA24A5"/>
    <w:sectPr w:rsidR="00EA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99"/>
    <w:rsid w:val="00142E8D"/>
    <w:rsid w:val="004F0D7C"/>
    <w:rsid w:val="005A7399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3BDE"/>
  <w15:chartTrackingRefBased/>
  <w15:docId w15:val="{3459C40B-27C2-4D84-937F-0C59EC6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2025-06-09T13:11:00Z</dcterms:created>
  <dcterms:modified xsi:type="dcterms:W3CDTF">2025-06-09T13:23:00Z</dcterms:modified>
</cp:coreProperties>
</file>