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5821" w14:textId="77777777" w:rsidR="00EA24A5" w:rsidRDefault="00EA24A5"/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63A3A" w:rsidRPr="00663A3A" w14:paraId="21BC04BF" w14:textId="77777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6875B07" w14:textId="43598048" w:rsidR="00663A3A" w:rsidRPr="00663A3A" w:rsidRDefault="00663A3A" w:rsidP="00663A3A">
            <w:r w:rsidRPr="00663A3A">
              <w:rPr>
                <w:u w:val="single"/>
              </w:rPr>
              <w:drawing>
                <wp:inline distT="0" distB="0" distL="0" distR="0" wp14:anchorId="58B2D596" wp14:editId="67304F27">
                  <wp:extent cx="2571750" cy="762000"/>
                  <wp:effectExtent l="0" t="0" r="0" b="0"/>
                  <wp:docPr id="2019337157" name="Picture 10" descr="Sussex Alerts Logo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ussex Alert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A3A" w:rsidRPr="00663A3A" w14:paraId="63125C67" w14:textId="77777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50EC7C3" w14:textId="77777777" w:rsidR="00663A3A" w:rsidRPr="00663A3A" w:rsidRDefault="00663A3A" w:rsidP="00663A3A">
            <w:r w:rsidRPr="00663A3A">
              <w:pict w14:anchorId="5FB8B10F">
                <v:rect id="_x0000_i1057" style="width:468pt;height:1.5pt" o:hralign="center" o:hrstd="t" o:hrnoshade="t" o:hr="t" fillcolor="#28a745" stroked="f"/>
              </w:pict>
            </w:r>
          </w:p>
        </w:tc>
      </w:tr>
      <w:tr w:rsidR="00663A3A" w:rsidRPr="00663A3A" w14:paraId="1DA205AF" w14:textId="77777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0"/>
            </w:tblGrid>
            <w:tr w:rsidR="00663A3A" w:rsidRPr="00663A3A" w14:paraId="4511AC8D" w14:textId="77777777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14:paraId="526FD015" w14:textId="5132D8C3" w:rsidR="00663A3A" w:rsidRPr="00663A3A" w:rsidRDefault="00663A3A" w:rsidP="00663A3A">
                  <w:r w:rsidRPr="00663A3A">
                    <w:rPr>
                      <w:u w:val="single"/>
                    </w:rPr>
                    <w:drawing>
                      <wp:inline distT="0" distB="0" distL="0" distR="0" wp14:anchorId="4B6D76EC" wp14:editId="70218687">
                        <wp:extent cx="1419225" cy="762000"/>
                        <wp:effectExtent l="0" t="0" r="9525" b="0"/>
                        <wp:docPr id="1855133417" name="Picture 9" descr="Message Type Icon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Message Typ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68E885A" w14:textId="5BDF5AB8" w:rsidR="00663A3A" w:rsidRPr="00663A3A" w:rsidRDefault="00663A3A" w:rsidP="00663A3A">
                  <w:r w:rsidRPr="00663A3A">
                    <w:rPr>
                      <w:u w:val="single"/>
                    </w:rPr>
                    <w:drawing>
                      <wp:inline distT="0" distB="0" distL="0" distR="0" wp14:anchorId="417819D8" wp14:editId="6BEC1B47">
                        <wp:extent cx="2571750" cy="762000"/>
                        <wp:effectExtent l="0" t="0" r="0" b="0"/>
                        <wp:docPr id="1093253763" name="Picture 8" descr="Neighbourhood Wat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Neighbourhood Wat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157E7B" w14:textId="77777777" w:rsidR="00663A3A" w:rsidRPr="00663A3A" w:rsidRDefault="00663A3A" w:rsidP="00663A3A"/>
        </w:tc>
      </w:tr>
      <w:tr w:rsidR="00663A3A" w:rsidRPr="00663A3A" w14:paraId="5E5012FC" w14:textId="77777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BC0CB9C" w14:textId="77777777" w:rsidR="00663A3A" w:rsidRPr="00663A3A" w:rsidRDefault="00663A3A" w:rsidP="00663A3A">
            <w:pPr>
              <w:rPr>
                <w:b/>
                <w:bCs/>
              </w:rPr>
            </w:pPr>
            <w:r w:rsidRPr="00663A3A">
              <w:rPr>
                <w:b/>
                <w:bCs/>
              </w:rPr>
              <w:t xml:space="preserve">Operation Crackdown </w:t>
            </w:r>
          </w:p>
        </w:tc>
      </w:tr>
      <w:tr w:rsidR="00663A3A" w:rsidRPr="00663A3A" w14:paraId="1D82E129" w14:textId="777777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000"/>
            </w:tblGrid>
            <w:tr w:rsidR="00663A3A" w:rsidRPr="00663A3A" w14:paraId="289F8E3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F53C5E" w14:textId="77777777" w:rsidR="00663A3A" w:rsidRPr="00663A3A" w:rsidRDefault="00663A3A" w:rsidP="00663A3A">
                  <w:r w:rsidRPr="00663A3A">
                    <w:t>What Really Happens?</w:t>
                  </w:r>
                </w:p>
                <w:p w14:paraId="1B19AE6E" w14:textId="77777777" w:rsidR="00663A3A" w:rsidRPr="00663A3A" w:rsidRDefault="00663A3A" w:rsidP="00663A3A">
                  <w:r w:rsidRPr="00663A3A">
                    <w:t>We often hear the myth that Operation Crackdown just means “a warning letter and nothing else” – but that’s not the case. Here’s the truth:</w:t>
                  </w:r>
                </w:p>
                <w:p w14:paraId="434561FD" w14:textId="77777777" w:rsidR="00663A3A" w:rsidRPr="00663A3A" w:rsidRDefault="00663A3A" w:rsidP="00663A3A">
                  <w:r w:rsidRPr="00663A3A">
                    <w:t>Every report is reviewed and logged. Repeated reports about the same driver or vehicle can lead to police visits, penalty notices, or even prosecution when evidence supports it.</w:t>
                  </w:r>
                </w:p>
                <w:p w14:paraId="57CD114F" w14:textId="77777777" w:rsidR="00663A3A" w:rsidRPr="00663A3A" w:rsidRDefault="00663A3A" w:rsidP="00663A3A">
                  <w:r w:rsidRPr="00663A3A">
                    <w:t>PCSOs have Section 59 powers. If a vehicle is used anti-socially, a PCSO can issue a formal warning. If the same driver or vehicle is reported again within 12 months, the vehicle can be seized.</w:t>
                  </w:r>
                </w:p>
                <w:p w14:paraId="711DDAD7" w14:textId="77777777" w:rsidR="00663A3A" w:rsidRPr="00663A3A" w:rsidRDefault="00663A3A" w:rsidP="00663A3A">
                  <w:r w:rsidRPr="00663A3A">
                    <w:t>Your reports matter.</w:t>
                  </w:r>
                </w:p>
                <w:p w14:paraId="21614D76" w14:textId="77777777" w:rsidR="00663A3A" w:rsidRPr="00663A3A" w:rsidRDefault="00663A3A" w:rsidP="00663A3A">
                  <w:r w:rsidRPr="00663A3A">
                    <w:t>They help us identify hotspots, dangerous drivers, and tackle behaviour before it escalates.</w:t>
                  </w:r>
                </w:p>
                <w:p w14:paraId="2CE57C50" w14:textId="77777777" w:rsidR="00663A3A" w:rsidRPr="00663A3A" w:rsidRDefault="00663A3A" w:rsidP="00663A3A">
                  <w:r w:rsidRPr="00663A3A">
                    <w:t>So, if you see careless or anti-social driving, please keep reporting it – your information makes a difference!</w: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5145"/>
                    <w:gridCol w:w="81"/>
                  </w:tblGrid>
                  <w:tr w:rsidR="00663A3A" w:rsidRPr="00663A3A" w14:paraId="7AB69D9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ADED7BC" w14:textId="37C0E3A9" w:rsidR="00663A3A" w:rsidRPr="00663A3A" w:rsidRDefault="00663A3A" w:rsidP="00663A3A">
                        <w:r w:rsidRPr="00663A3A">
                          <w:drawing>
                            <wp:inline distT="0" distB="0" distL="0" distR="0" wp14:anchorId="378452B4" wp14:editId="06B30B57">
                              <wp:extent cx="3219450" cy="1257300"/>
                              <wp:effectExtent l="0" t="0" r="0" b="0"/>
                              <wp:docPr id="104326285" name="Picture 7" descr="A close-up of a logo&#10;&#10;AI-generated content may be incorrect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4326285" name="Picture 7" descr="A close-up of a logo&#10;&#10;AI-generated content may be incorrect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19450" cy="1257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2073CDC" w14:textId="77777777" w:rsidR="00663A3A" w:rsidRPr="00663A3A" w:rsidRDefault="00663A3A" w:rsidP="00663A3A"/>
                    </w:tc>
                  </w:tr>
                </w:tbl>
                <w:p w14:paraId="4AC953C5" w14:textId="77777777" w:rsidR="00663A3A" w:rsidRPr="00663A3A" w:rsidRDefault="00663A3A" w:rsidP="00663A3A"/>
              </w:tc>
            </w:tr>
          </w:tbl>
          <w:p w14:paraId="0C1F0802" w14:textId="1032270D" w:rsidR="00663A3A" w:rsidRPr="00663A3A" w:rsidRDefault="00663A3A" w:rsidP="00663A3A">
            <w:r w:rsidRPr="00663A3A">
              <w:drawing>
                <wp:inline distT="0" distB="0" distL="0" distR="0" wp14:anchorId="6A65980F" wp14:editId="28383ABD">
                  <wp:extent cx="9525" cy="9525"/>
                  <wp:effectExtent l="0" t="0" r="0" b="0"/>
                  <wp:docPr id="130717057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3A3A">
              <w:t xml:space="preserve">  </w:t>
            </w:r>
          </w:p>
        </w:tc>
      </w:tr>
    </w:tbl>
    <w:p w14:paraId="4FE88227" w14:textId="548197E4" w:rsidR="00663A3A" w:rsidRPr="00663A3A" w:rsidRDefault="00663A3A">
      <w:pPr>
        <w:rPr>
          <w:b/>
          <w:bCs/>
          <w:color w:val="EE0000"/>
          <w:sz w:val="40"/>
          <w:szCs w:val="40"/>
        </w:rPr>
      </w:pPr>
      <w:hyperlink r:id="rId11" w:history="1">
        <w:r w:rsidRPr="00663A3A">
          <w:rPr>
            <w:rStyle w:val="Hyperlink"/>
            <w:b/>
            <w:bCs/>
            <w:color w:val="EE0000"/>
            <w:sz w:val="40"/>
            <w:szCs w:val="40"/>
          </w:rPr>
          <w:t>www.operationcrackdown.org</w:t>
        </w:r>
      </w:hyperlink>
      <w:r w:rsidRPr="00663A3A">
        <w:rPr>
          <w:b/>
          <w:bCs/>
          <w:color w:val="EE0000"/>
          <w:sz w:val="40"/>
          <w:szCs w:val="40"/>
        </w:rPr>
        <w:t xml:space="preserve"> </w:t>
      </w:r>
      <w:r>
        <w:rPr>
          <w:b/>
          <w:bCs/>
          <w:color w:val="EE0000"/>
          <w:sz w:val="40"/>
          <w:szCs w:val="40"/>
        </w:rPr>
        <w:t xml:space="preserve"> </w:t>
      </w:r>
      <w:r w:rsidRPr="00663A3A">
        <w:rPr>
          <w:b/>
          <w:bCs/>
          <w:color w:val="EE0000"/>
          <w:sz w:val="40"/>
          <w:szCs w:val="40"/>
        </w:rPr>
        <w:t>or</w:t>
      </w:r>
      <w:r>
        <w:rPr>
          <w:b/>
          <w:bCs/>
          <w:color w:val="EE0000"/>
          <w:sz w:val="40"/>
          <w:szCs w:val="40"/>
        </w:rPr>
        <w:t xml:space="preserve"> </w:t>
      </w:r>
      <w:r w:rsidRPr="00663A3A">
        <w:rPr>
          <w:b/>
          <w:bCs/>
          <w:color w:val="EE0000"/>
          <w:sz w:val="40"/>
          <w:szCs w:val="40"/>
        </w:rPr>
        <w:t xml:space="preserve"> </w:t>
      </w:r>
      <w:proofErr w:type="spellStart"/>
      <w:r w:rsidRPr="00663A3A">
        <w:rPr>
          <w:b/>
          <w:bCs/>
          <w:color w:val="EE0000"/>
          <w:sz w:val="40"/>
          <w:szCs w:val="40"/>
        </w:rPr>
        <w:t>tel</w:t>
      </w:r>
      <w:proofErr w:type="spellEnd"/>
      <w:r w:rsidRPr="00663A3A">
        <w:rPr>
          <w:b/>
          <w:bCs/>
          <w:color w:val="EE0000"/>
          <w:sz w:val="40"/>
          <w:szCs w:val="40"/>
        </w:rPr>
        <w:t>:  101</w:t>
      </w:r>
    </w:p>
    <w:p w14:paraId="11152080" w14:textId="77777777" w:rsidR="00663A3A" w:rsidRDefault="00663A3A"/>
    <w:sectPr w:rsidR="00663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3A"/>
    <w:rsid w:val="00373AA6"/>
    <w:rsid w:val="00663A3A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BC79"/>
  <w15:chartTrackingRefBased/>
  <w15:docId w15:val="{6348A375-B959-4162-8141-ACBC7693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A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A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A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A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A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A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A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A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A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A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3A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ers.sussexalerts.co.uk/YourDetails/YourMessagingConfig/3A259BDD6E8C532FF995FD0659C3AAD4" TargetMode="External"/><Relationship Id="rId11" Type="http://schemas.openxmlformats.org/officeDocument/2006/relationships/hyperlink" Target="http://www.operationcrackdown.or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hyperlink" Target="https://www.sussexalerts.co.uk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</cp:revision>
  <dcterms:created xsi:type="dcterms:W3CDTF">2025-08-07T11:37:00Z</dcterms:created>
  <dcterms:modified xsi:type="dcterms:W3CDTF">2025-08-07T11:41:00Z</dcterms:modified>
</cp:coreProperties>
</file>